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500580" w:rsidRDefault="00907BFC" w:rsidP="002030FF">
      <w:pPr>
        <w:spacing w:line="72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00580">
        <w:rPr>
          <w:rFonts w:asciiTheme="minorEastAsia" w:eastAsiaTheme="minorEastAsia" w:hAnsiTheme="minorEastAsia" w:hint="eastAsia"/>
          <w:sz w:val="36"/>
          <w:szCs w:val="36"/>
        </w:rPr>
        <w:t>台北市化工原料商業同業公會   函</w:t>
      </w:r>
    </w:p>
    <w:p w14:paraId="5482A86A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6CA0F365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3383BBF5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6E735EA3" w14:textId="77777777" w:rsidR="008B3D19" w:rsidRDefault="008B3D19" w:rsidP="00C30D01">
      <w:pPr>
        <w:spacing w:line="36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</w:p>
    <w:p w14:paraId="0052E589" w14:textId="77777777" w:rsidR="008B3D19" w:rsidRDefault="008B3D19" w:rsidP="00C30D01">
      <w:pPr>
        <w:spacing w:line="360" w:lineRule="exact"/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</w:pPr>
    </w:p>
    <w:p w14:paraId="591D82A1" w14:textId="555D1173" w:rsidR="00F0025E" w:rsidRPr="008829F9" w:rsidRDefault="00F0025E" w:rsidP="00C30D01">
      <w:pPr>
        <w:spacing w:line="36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 w:rsidRPr="008829F9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受</w:t>
      </w:r>
      <w:r w:rsidR="003329AF" w:rsidRPr="008829F9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Pr="008829F9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文</w:t>
      </w:r>
      <w:r w:rsidR="003329AF" w:rsidRPr="008829F9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Pr="008829F9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者：全體會員</w:t>
      </w:r>
    </w:p>
    <w:p w14:paraId="5C293107" w14:textId="5724DEF9" w:rsidR="00F0025E" w:rsidRPr="008829F9" w:rsidRDefault="00F0025E" w:rsidP="00C30D01">
      <w:pPr>
        <w:spacing w:line="36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  <w:r w:rsidRPr="008829F9">
        <w:rPr>
          <w:rFonts w:asciiTheme="minorEastAsia" w:eastAsiaTheme="minorEastAsia" w:hAnsiTheme="minorEastAsia" w:hint="eastAsia"/>
          <w:spacing w:val="10"/>
          <w:sz w:val="26"/>
          <w:szCs w:val="26"/>
        </w:rPr>
        <w:t>發文日期：中華民國11</w:t>
      </w:r>
      <w:r w:rsidR="00620C31" w:rsidRPr="008829F9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8829F9">
        <w:rPr>
          <w:rFonts w:asciiTheme="minorEastAsia" w:eastAsiaTheme="minorEastAsia" w:hAnsiTheme="minorEastAsia" w:hint="eastAsia"/>
          <w:spacing w:val="10"/>
          <w:sz w:val="26"/>
          <w:szCs w:val="26"/>
        </w:rPr>
        <w:t>年</w:t>
      </w:r>
      <w:r w:rsidR="00B62744" w:rsidRPr="008829F9">
        <w:rPr>
          <w:rFonts w:asciiTheme="minorEastAsia" w:eastAsiaTheme="minorEastAsia" w:hAnsiTheme="minorEastAsia" w:hint="eastAsia"/>
          <w:spacing w:val="10"/>
          <w:sz w:val="26"/>
          <w:szCs w:val="26"/>
        </w:rPr>
        <w:t>4</w:t>
      </w:r>
      <w:r w:rsidRPr="008829F9">
        <w:rPr>
          <w:rFonts w:asciiTheme="minorEastAsia" w:eastAsiaTheme="minorEastAsia" w:hAnsiTheme="minorEastAsia" w:hint="eastAsia"/>
          <w:spacing w:val="10"/>
          <w:sz w:val="26"/>
          <w:szCs w:val="26"/>
        </w:rPr>
        <w:t>月</w:t>
      </w:r>
      <w:r w:rsidR="00B62744" w:rsidRPr="008829F9">
        <w:rPr>
          <w:rFonts w:asciiTheme="minorEastAsia" w:eastAsiaTheme="minorEastAsia" w:hAnsiTheme="minorEastAsia" w:hint="eastAsia"/>
          <w:spacing w:val="10"/>
          <w:sz w:val="26"/>
          <w:szCs w:val="26"/>
        </w:rPr>
        <w:t>1</w:t>
      </w:r>
      <w:r w:rsidR="008B3D19">
        <w:rPr>
          <w:rFonts w:asciiTheme="minorEastAsia" w:eastAsiaTheme="minorEastAsia" w:hAnsiTheme="minorEastAsia" w:hint="eastAsia"/>
          <w:spacing w:val="10"/>
          <w:sz w:val="26"/>
          <w:szCs w:val="26"/>
        </w:rPr>
        <w:t>8</w:t>
      </w:r>
      <w:r w:rsidRPr="008829F9">
        <w:rPr>
          <w:rFonts w:asciiTheme="minorEastAsia" w:eastAsiaTheme="minorEastAsia" w:hAnsiTheme="minorEastAsia" w:hint="eastAsia"/>
          <w:spacing w:val="10"/>
          <w:sz w:val="26"/>
          <w:szCs w:val="26"/>
        </w:rPr>
        <w:t>日</w:t>
      </w:r>
      <w:r w:rsidRPr="008829F9">
        <w:rPr>
          <w:rFonts w:asciiTheme="minorEastAsia" w:eastAsiaTheme="minorEastAsia" w:hAnsiTheme="minorEastAsia"/>
          <w:spacing w:val="10"/>
          <w:sz w:val="26"/>
          <w:szCs w:val="26"/>
        </w:rPr>
        <w:br/>
      </w:r>
      <w:r w:rsidRPr="008829F9">
        <w:rPr>
          <w:rFonts w:asciiTheme="minorEastAsia" w:eastAsiaTheme="minorEastAsia" w:hAnsiTheme="minorEastAsia" w:hint="eastAsia"/>
          <w:spacing w:val="10"/>
          <w:sz w:val="26"/>
          <w:szCs w:val="26"/>
        </w:rPr>
        <w:t>發文字號：（11</w:t>
      </w:r>
      <w:r w:rsidR="003F43F5" w:rsidRPr="008829F9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8829F9">
        <w:rPr>
          <w:rFonts w:asciiTheme="minorEastAsia" w:eastAsiaTheme="minorEastAsia" w:hAnsiTheme="minorEastAsia" w:hint="eastAsia"/>
          <w:spacing w:val="10"/>
          <w:sz w:val="26"/>
          <w:szCs w:val="26"/>
        </w:rPr>
        <w:t>）</w:t>
      </w:r>
      <w:r w:rsidRPr="008829F9">
        <w:rPr>
          <w:rFonts w:asciiTheme="minorEastAsia" w:eastAsiaTheme="minorEastAsia" w:hAnsiTheme="minorEastAsia" w:hint="eastAsia"/>
          <w:spacing w:val="20"/>
          <w:sz w:val="26"/>
          <w:szCs w:val="26"/>
        </w:rPr>
        <w:t>北市化工德字第</w:t>
      </w:r>
      <w:r w:rsidR="00047FF4" w:rsidRPr="008829F9">
        <w:rPr>
          <w:rFonts w:asciiTheme="minorEastAsia" w:eastAsiaTheme="minorEastAsia" w:hAnsiTheme="minorEastAsia" w:hint="eastAsia"/>
          <w:spacing w:val="20"/>
          <w:sz w:val="26"/>
          <w:szCs w:val="26"/>
        </w:rPr>
        <w:t>0</w:t>
      </w:r>
      <w:r w:rsidR="00B62744" w:rsidRPr="008829F9">
        <w:rPr>
          <w:rFonts w:asciiTheme="minorEastAsia" w:eastAsiaTheme="minorEastAsia" w:hAnsiTheme="minorEastAsia" w:hint="eastAsia"/>
          <w:spacing w:val="20"/>
          <w:sz w:val="26"/>
          <w:szCs w:val="26"/>
        </w:rPr>
        <w:t>3</w:t>
      </w:r>
      <w:r w:rsidR="008B3D19">
        <w:rPr>
          <w:rFonts w:asciiTheme="minorEastAsia" w:eastAsiaTheme="minorEastAsia" w:hAnsiTheme="minorEastAsia" w:hint="eastAsia"/>
          <w:spacing w:val="20"/>
          <w:sz w:val="26"/>
          <w:szCs w:val="26"/>
        </w:rPr>
        <w:t>4</w:t>
      </w:r>
      <w:r w:rsidRPr="008829F9">
        <w:rPr>
          <w:rFonts w:asciiTheme="minorEastAsia" w:eastAsiaTheme="minorEastAsia" w:hAnsiTheme="minorEastAsia" w:hint="eastAsia"/>
          <w:spacing w:val="20"/>
          <w:sz w:val="26"/>
          <w:szCs w:val="26"/>
        </w:rPr>
        <w:t>號</w:t>
      </w:r>
    </w:p>
    <w:p w14:paraId="334AD1E1" w14:textId="77777777" w:rsidR="00D26F87" w:rsidRPr="00500580" w:rsidRDefault="00D26F87" w:rsidP="001953AB">
      <w:pPr>
        <w:spacing w:line="20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</w:p>
    <w:p w14:paraId="0DEA5739" w14:textId="1E004251" w:rsidR="00500580" w:rsidRPr="00FD7CB8" w:rsidRDefault="00874AE5" w:rsidP="001953AB">
      <w:pPr>
        <w:spacing w:line="34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   </w:t>
      </w:r>
      <w:r w:rsidR="004F3B61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3329AF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proofErr w:type="gramStart"/>
      <w:r w:rsidR="00F0025E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檢</w:t>
      </w:r>
      <w:r w:rsidR="007210CE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轉</w:t>
      </w:r>
      <w:proofErr w:type="gramEnd"/>
      <w:r w:rsidR="00FC610C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D00855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勞動部職業</w:t>
      </w:r>
      <w:proofErr w:type="gramStart"/>
      <w:r w:rsidR="00D00855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安全衛生</w:t>
      </w:r>
      <w:r w:rsidR="006F68B5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署</w:t>
      </w:r>
      <w:proofErr w:type="gramEnd"/>
      <w:r w:rsidR="008369C0" w:rsidRPr="00FD7CB8">
        <w:rPr>
          <w:rFonts w:asciiTheme="minorEastAsia" w:eastAsiaTheme="minorEastAsia" w:hAnsiTheme="minorEastAsia" w:hint="eastAsia"/>
          <w:spacing w:val="10"/>
          <w:sz w:val="26"/>
          <w:szCs w:val="26"/>
        </w:rPr>
        <w:t>-</w:t>
      </w:r>
      <w:r w:rsidR="008B3D19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書函二則</w:t>
      </w:r>
      <w:r w:rsidR="00F0025E" w:rsidRPr="00FD7CB8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。</w:t>
      </w:r>
    </w:p>
    <w:p w14:paraId="644F42CF" w14:textId="77777777" w:rsidR="00F507B5" w:rsidRDefault="00F507B5" w:rsidP="001953AB">
      <w:pPr>
        <w:spacing w:line="200" w:lineRule="exact"/>
        <w:rPr>
          <w:rFonts w:asciiTheme="minorEastAsia" w:eastAsiaTheme="minorEastAsia" w:hAnsiTheme="minorEastAsia"/>
          <w:b/>
          <w:bCs/>
          <w:spacing w:val="10"/>
          <w:szCs w:val="24"/>
        </w:rPr>
      </w:pPr>
    </w:p>
    <w:p w14:paraId="19D9CBDD" w14:textId="77777777" w:rsidR="00D03F80" w:rsidRDefault="00D03F80" w:rsidP="001953AB">
      <w:pPr>
        <w:spacing w:line="200" w:lineRule="exact"/>
        <w:rPr>
          <w:rFonts w:asciiTheme="minorEastAsia" w:eastAsiaTheme="minorEastAsia" w:hAnsiTheme="minorEastAsia" w:hint="eastAsia"/>
          <w:b/>
          <w:bCs/>
          <w:spacing w:val="10"/>
          <w:szCs w:val="24"/>
        </w:rPr>
      </w:pPr>
    </w:p>
    <w:p w14:paraId="4EA89C50" w14:textId="77777777" w:rsidR="008B3D19" w:rsidRDefault="00FE6FEC" w:rsidP="008B3D19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bookmarkStart w:id="0" w:name="_Hlk99367798"/>
      <w:r w:rsidRPr="003329A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主旨：</w:t>
      </w:r>
      <w:bookmarkEnd w:id="0"/>
    </w:p>
    <w:p w14:paraId="612E6AB4" w14:textId="7DE7158D" w:rsidR="00BF2782" w:rsidRPr="008B3D19" w:rsidRDefault="008B3D19" w:rsidP="008B3D19">
      <w:pPr>
        <w:pStyle w:val="ac"/>
        <w:widowControl/>
        <w:numPr>
          <w:ilvl w:val="0"/>
          <w:numId w:val="34"/>
        </w:numPr>
        <w:shd w:val="clear" w:color="auto" w:fill="FFFFFF"/>
        <w:adjustRightInd/>
        <w:spacing w:line="30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proofErr w:type="gramStart"/>
      <w:r w:rsidRPr="008B3D1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5"/>
          <w:szCs w:val="25"/>
        </w:rPr>
        <w:t>職安署</w:t>
      </w:r>
      <w:proofErr w:type="gramEnd"/>
      <w:r w:rsidRPr="008B3D1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5"/>
          <w:szCs w:val="25"/>
        </w:rPr>
        <w:t>訂於112年5月18日及10月5日，分別於</w:t>
      </w:r>
      <w:proofErr w:type="gramStart"/>
      <w:r w:rsidRPr="008B3D1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5"/>
          <w:szCs w:val="25"/>
        </w:rPr>
        <w:t>臺</w:t>
      </w:r>
      <w:proofErr w:type="gramEnd"/>
      <w:r w:rsidRPr="008B3D1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5"/>
          <w:szCs w:val="25"/>
        </w:rPr>
        <w:t>北及高雄辦理「化學品源頭廠商危害資訊管理宣導說明會」，因名額有限，敬請及早報名參加。</w:t>
      </w:r>
    </w:p>
    <w:p w14:paraId="6386610D" w14:textId="316EC59D" w:rsidR="008B3D19" w:rsidRPr="008B3D19" w:rsidRDefault="008B3D19" w:rsidP="008B3D19">
      <w:pPr>
        <w:pStyle w:val="ac"/>
        <w:widowControl/>
        <w:numPr>
          <w:ilvl w:val="0"/>
          <w:numId w:val="34"/>
        </w:numPr>
        <w:shd w:val="clear" w:color="auto" w:fill="FFFFFF"/>
        <w:adjustRightInd/>
        <w:spacing w:line="300" w:lineRule="exact"/>
        <w:ind w:leftChars="0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proofErr w:type="gramStart"/>
      <w:r w:rsidRPr="008B3D1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職安署</w:t>
      </w:r>
      <w:proofErr w:type="gramEnd"/>
      <w:r w:rsidRPr="008B3D1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訂於112年5月17日及10月3日，分別於</w:t>
      </w:r>
      <w:proofErr w:type="gramStart"/>
      <w:r w:rsidRPr="008B3D1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臺</w:t>
      </w:r>
      <w:proofErr w:type="gramEnd"/>
      <w:r w:rsidRPr="008B3D1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北及</w:t>
      </w:r>
      <w:proofErr w:type="gramStart"/>
      <w:r w:rsidRPr="008B3D1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臺</w:t>
      </w:r>
      <w:proofErr w:type="gramEnd"/>
      <w:r w:rsidRPr="008B3D1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中辦理「危害性化學品危害分類標示與通識措施說明會」，因名額有限，敬請及早報名。</w:t>
      </w:r>
    </w:p>
    <w:p w14:paraId="661919FB" w14:textId="77777777" w:rsidR="00C76E9A" w:rsidRDefault="00B62744" w:rsidP="00C76E9A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 w:rsidRPr="00B627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說明：</w:t>
      </w:r>
    </w:p>
    <w:p w14:paraId="104FE1EB" w14:textId="3DAC594B" w:rsidR="008B3D19" w:rsidRDefault="008B3D19" w:rsidP="008B3D19">
      <w:pPr>
        <w:pStyle w:val="ac"/>
        <w:widowControl/>
        <w:numPr>
          <w:ilvl w:val="1"/>
          <w:numId w:val="35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 w:rsidRPr="008B3D19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為強化供應鏈化學品危害資訊之傳遞，進而提升源頭廠商製備安全資料表之品質，</w:t>
      </w:r>
      <w:proofErr w:type="gramStart"/>
      <w:r w:rsidRPr="008B3D19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爰</w:t>
      </w:r>
      <w:proofErr w:type="gramEnd"/>
      <w:r w:rsidRPr="008B3D19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辦理本說明會。</w:t>
      </w:r>
      <w:r w:rsidR="00D03F80" w:rsidRPr="00D03F80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報名與簡章請詳網址：</w:t>
      </w:r>
      <w:hyperlink r:id="rId10" w:history="1">
        <w:r w:rsidRPr="005E05C9">
          <w:rPr>
            <w:rStyle w:val="a3"/>
            <w:rFonts w:asciiTheme="minorEastAsia" w:eastAsiaTheme="minorEastAsia" w:hAnsiTheme="minorEastAsia" w:cs="Arial"/>
            <w:spacing w:val="14"/>
            <w:sz w:val="26"/>
            <w:szCs w:val="26"/>
          </w:rPr>
          <w:t>https://www.osha.gov.tw/48110/48417/48425/146158/post</w:t>
        </w:r>
      </w:hyperlink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 xml:space="preserve"> </w:t>
      </w:r>
    </w:p>
    <w:p w14:paraId="0E107E5B" w14:textId="1403868E" w:rsidR="008B3D19" w:rsidRDefault="008B3D19" w:rsidP="008B3D19">
      <w:pPr>
        <w:pStyle w:val="ac"/>
        <w:widowControl/>
        <w:numPr>
          <w:ilvl w:val="1"/>
          <w:numId w:val="35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 w:rsidRPr="008B3D19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為使事業單位廠場新進職業安全衛生相關人員，對GHS、化學品危害標示與SDS等規定，有一定認知基礎，以辨識化學品危害性，進而採取預防措施，特舉辦此說明會。</w:t>
      </w:r>
      <w:r w:rsidR="00D03F80" w:rsidRPr="00D03F80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報名與簡章請詳網址：</w:t>
      </w:r>
      <w:hyperlink r:id="rId11" w:history="1">
        <w:r w:rsidRPr="005E05C9">
          <w:rPr>
            <w:rStyle w:val="a3"/>
            <w:rFonts w:asciiTheme="minorEastAsia" w:eastAsiaTheme="minorEastAsia" w:hAnsiTheme="minorEastAsia" w:cs="Arial"/>
            <w:spacing w:val="14"/>
            <w:sz w:val="26"/>
            <w:szCs w:val="26"/>
          </w:rPr>
          <w:t>https://www.osha.gov.tw/48110/48417/48425/146154/post</w:t>
        </w:r>
      </w:hyperlink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 xml:space="preserve"> </w:t>
      </w:r>
    </w:p>
    <w:p w14:paraId="0B43340A" w14:textId="2F90A44B" w:rsidR="008B3D19" w:rsidRPr="008B3D19" w:rsidRDefault="008B3D19" w:rsidP="008B3D19">
      <w:pPr>
        <w:pStyle w:val="ac"/>
        <w:widowControl/>
        <w:numPr>
          <w:ilvl w:val="1"/>
          <w:numId w:val="35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</w:pPr>
      <w:r w:rsidRPr="008B3D19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本說明會全程免費，時間與地點詳如附件，一律</w:t>
      </w:r>
      <w:proofErr w:type="gramStart"/>
      <w:r w:rsidRPr="008B3D19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採</w:t>
      </w:r>
      <w:proofErr w:type="gramEnd"/>
      <w:r w:rsidRPr="008B3D19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網路報名(報名網址如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上</w:t>
      </w:r>
      <w:r w:rsidRPr="008B3D19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)，請先詳閱報名方式，報名時間112年4月19日上午10時起至報名額滿截止。若有報名相關疑問，請</w:t>
      </w:r>
      <w:proofErr w:type="gramStart"/>
      <w:r w:rsidRPr="008B3D19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逕洽本</w:t>
      </w:r>
      <w:proofErr w:type="gramEnd"/>
      <w:r w:rsidRPr="008B3D19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活動執行單位財團法人安全衛生技術中心林玫君小姐，聯絡電話：（06）2937770。</w:t>
      </w:r>
      <w:r w:rsidR="00C76E9A" w:rsidRPr="008B3D1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</w:p>
    <w:p w14:paraId="6DF1D8BB" w14:textId="77777777" w:rsidR="00BF2782" w:rsidRDefault="00BF2782" w:rsidP="00BF2782">
      <w:pPr>
        <w:pStyle w:val="ac"/>
        <w:widowControl/>
        <w:shd w:val="clear" w:color="auto" w:fill="FFFFFF"/>
        <w:adjustRightInd/>
        <w:spacing w:line="400" w:lineRule="exact"/>
        <w:ind w:leftChars="0" w:left="1145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17D30F7B" w14:textId="77777777" w:rsidR="00BF2782" w:rsidRDefault="00BF2782" w:rsidP="00BF2782">
      <w:pPr>
        <w:pStyle w:val="ac"/>
        <w:widowControl/>
        <w:shd w:val="clear" w:color="auto" w:fill="FFFFFF"/>
        <w:adjustRightInd/>
        <w:spacing w:line="400" w:lineRule="exact"/>
        <w:ind w:leftChars="0" w:left="1145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4E5A3EFE" w14:textId="77777777" w:rsidR="00BF2782" w:rsidRPr="00C76E9A" w:rsidRDefault="00BF2782" w:rsidP="00BF2782">
      <w:pPr>
        <w:pStyle w:val="ac"/>
        <w:widowControl/>
        <w:shd w:val="clear" w:color="auto" w:fill="FFFFFF"/>
        <w:adjustRightInd/>
        <w:spacing w:line="400" w:lineRule="exact"/>
        <w:ind w:leftChars="0" w:left="1145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63124D2C" w14:textId="77777777" w:rsidR="00B62744" w:rsidRDefault="00B62744" w:rsidP="00B62744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</w:p>
    <w:p w14:paraId="0994C9F9" w14:textId="77777777" w:rsidR="001953AB" w:rsidRPr="001953AB" w:rsidRDefault="001953AB" w:rsidP="001953AB">
      <w:pPr>
        <w:widowControl/>
        <w:shd w:val="clear" w:color="auto" w:fill="FFFFFF"/>
        <w:adjustRightInd/>
        <w:spacing w:line="18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71F56B46" w14:textId="05FB1C35" w:rsidR="00B16E5E" w:rsidRDefault="00966410" w:rsidP="00C619B6">
      <w:pPr>
        <w:spacing w:line="13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 w:rsidRPr="00966410">
        <w:rPr>
          <w:rFonts w:ascii="微軟正黑體" w:eastAsia="微軟正黑體" w:hAnsi="微軟正黑體"/>
          <w:spacing w:val="10"/>
          <w:szCs w:val="24"/>
        </w:rPr>
        <w:t xml:space="preserve"> </w:t>
      </w:r>
      <w:r w:rsidR="00907BFC">
        <w:rPr>
          <w:rFonts w:eastAsia="華康中楷體" w:hint="eastAsia"/>
          <w:spacing w:val="20"/>
          <w:position w:val="32"/>
          <w:szCs w:val="24"/>
        </w:rPr>
        <w:t xml:space="preserve">     </w:t>
      </w:r>
      <w:r w:rsidR="0027363A">
        <w:rPr>
          <w:rFonts w:eastAsia="華康中楷體" w:hint="eastAsia"/>
          <w:spacing w:val="20"/>
          <w:position w:val="32"/>
          <w:szCs w:val="24"/>
        </w:rPr>
        <w:t xml:space="preserve">                       </w:t>
      </w:r>
      <w:r w:rsidR="00907BFC" w:rsidRPr="00E229BA">
        <w:rPr>
          <w:rFonts w:ascii="微軟正黑體" w:eastAsia="微軟正黑體" w:hAnsi="微軟正黑體" w:hint="eastAsia"/>
          <w:spacing w:val="20"/>
          <w:position w:val="70"/>
          <w:sz w:val="36"/>
          <w:szCs w:val="36"/>
        </w:rPr>
        <w:t>理事長</w:t>
      </w:r>
      <w:r w:rsidR="00907BFC" w:rsidRPr="00C711A7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 xml:space="preserve"> </w:t>
      </w:r>
      <w:r w:rsidR="00907BFC">
        <w:rPr>
          <w:rFonts w:eastAsia="華康中楷體"/>
          <w:noProof/>
          <w:spacing w:val="20"/>
          <w:szCs w:val="24"/>
        </w:rPr>
        <w:drawing>
          <wp:inline distT="0" distB="0" distL="0" distR="0" wp14:anchorId="75A650B7" wp14:editId="08737365">
            <wp:extent cx="2164250" cy="699247"/>
            <wp:effectExtent l="0" t="0" r="7620" b="5715"/>
            <wp:docPr id="1" name="圖片 1" descr="李諺德簽名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李諺德簽名章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50" cy="69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E5E" w:rsidSect="009677E6">
      <w:pgSz w:w="11906" w:h="16838"/>
      <w:pgMar w:top="851" w:right="1077" w:bottom="85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88998" w14:textId="77777777" w:rsidR="00766304" w:rsidRDefault="00766304" w:rsidP="00FF5E7E">
      <w:pPr>
        <w:spacing w:line="240" w:lineRule="auto"/>
      </w:pPr>
      <w:r>
        <w:separator/>
      </w:r>
    </w:p>
  </w:endnote>
  <w:endnote w:type="continuationSeparator" w:id="0">
    <w:p w14:paraId="2BE5EC6D" w14:textId="77777777" w:rsidR="00766304" w:rsidRDefault="00766304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3F483" w14:textId="77777777" w:rsidR="00766304" w:rsidRDefault="00766304" w:rsidP="00FF5E7E">
      <w:pPr>
        <w:spacing w:line="240" w:lineRule="auto"/>
      </w:pPr>
      <w:r>
        <w:separator/>
      </w:r>
    </w:p>
  </w:footnote>
  <w:footnote w:type="continuationSeparator" w:id="0">
    <w:p w14:paraId="4DEC3BAE" w14:textId="77777777" w:rsidR="00766304" w:rsidRDefault="00766304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F38"/>
    <w:multiLevelType w:val="hybridMultilevel"/>
    <w:tmpl w:val="B070632A"/>
    <w:lvl w:ilvl="0" w:tplc="D73A42CA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1" w15:restartNumberingAfterBreak="0">
    <w:nsid w:val="008B15B3"/>
    <w:multiLevelType w:val="multilevel"/>
    <w:tmpl w:val="4A480E4A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51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4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24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5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33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480" w:hanging="2160"/>
      </w:pPr>
      <w:rPr>
        <w:rFonts w:hint="default"/>
      </w:rPr>
    </w:lvl>
  </w:abstractNum>
  <w:abstractNum w:abstractNumId="2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3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5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6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7" w15:restartNumberingAfterBreak="0">
    <w:nsid w:val="11424C3A"/>
    <w:multiLevelType w:val="hybridMultilevel"/>
    <w:tmpl w:val="3872C508"/>
    <w:lvl w:ilvl="0" w:tplc="BA48CE7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63426F12">
      <w:start w:val="1"/>
      <w:numFmt w:val="bullet"/>
      <w:lvlText w:val=""/>
      <w:lvlJc w:val="left"/>
      <w:pPr>
        <w:ind w:left="1310" w:hanging="360"/>
      </w:pPr>
      <w:rPr>
        <w:rFonts w:ascii="Wingdings" w:eastAsiaTheme="minorEastAsia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8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9" w15:restartNumberingAfterBreak="0">
    <w:nsid w:val="14D55D4A"/>
    <w:multiLevelType w:val="hybridMultilevel"/>
    <w:tmpl w:val="03C60160"/>
    <w:lvl w:ilvl="0" w:tplc="87AC4EDE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10" w15:restartNumberingAfterBreak="0">
    <w:nsid w:val="1BDF797B"/>
    <w:multiLevelType w:val="hybridMultilevel"/>
    <w:tmpl w:val="B438487C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6066A84"/>
    <w:multiLevelType w:val="hybridMultilevel"/>
    <w:tmpl w:val="18FE22E2"/>
    <w:lvl w:ilvl="0" w:tplc="2AD0F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90027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3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4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5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6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7" w15:restartNumberingAfterBreak="0">
    <w:nsid w:val="41F47FF1"/>
    <w:multiLevelType w:val="hybridMultilevel"/>
    <w:tmpl w:val="0E6ECF7A"/>
    <w:lvl w:ilvl="0" w:tplc="18247D08">
      <w:start w:val="1"/>
      <w:numFmt w:val="decimal"/>
      <w:lvlText w:val="%1."/>
      <w:lvlJc w:val="left"/>
      <w:pPr>
        <w:ind w:left="115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18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9" w15:restartNumberingAfterBreak="0">
    <w:nsid w:val="4AB12C66"/>
    <w:multiLevelType w:val="hybridMultilevel"/>
    <w:tmpl w:val="93942FF0"/>
    <w:lvl w:ilvl="0" w:tplc="0A6C1406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0" w15:restartNumberingAfterBreak="0">
    <w:nsid w:val="4DDA7395"/>
    <w:multiLevelType w:val="hybridMultilevel"/>
    <w:tmpl w:val="53902D3A"/>
    <w:lvl w:ilvl="0" w:tplc="FDD0B550">
      <w:start w:val="1"/>
      <w:numFmt w:val="decimal"/>
      <w:lvlText w:val="%1項、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21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2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3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4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6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7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8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1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2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33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9"/>
  </w:num>
  <w:num w:numId="2" w16cid:durableId="1423919533">
    <w:abstractNumId w:val="18"/>
  </w:num>
  <w:num w:numId="3" w16cid:durableId="1055203190">
    <w:abstractNumId w:val="22"/>
  </w:num>
  <w:num w:numId="4" w16cid:durableId="1117873332">
    <w:abstractNumId w:val="31"/>
  </w:num>
  <w:num w:numId="5" w16cid:durableId="1048144779">
    <w:abstractNumId w:val="23"/>
  </w:num>
  <w:num w:numId="6" w16cid:durableId="1134443120">
    <w:abstractNumId w:val="5"/>
  </w:num>
  <w:num w:numId="7" w16cid:durableId="778062459">
    <w:abstractNumId w:val="3"/>
  </w:num>
  <w:num w:numId="8" w16cid:durableId="1139299507">
    <w:abstractNumId w:val="12"/>
  </w:num>
  <w:num w:numId="9" w16cid:durableId="457140820">
    <w:abstractNumId w:val="6"/>
  </w:num>
  <w:num w:numId="10" w16cid:durableId="1378620964">
    <w:abstractNumId w:val="25"/>
  </w:num>
  <w:num w:numId="11" w16cid:durableId="2095128551">
    <w:abstractNumId w:val="27"/>
  </w:num>
  <w:num w:numId="12" w16cid:durableId="1256748628">
    <w:abstractNumId w:val="32"/>
  </w:num>
  <w:num w:numId="13" w16cid:durableId="1112047353">
    <w:abstractNumId w:val="13"/>
  </w:num>
  <w:num w:numId="14" w16cid:durableId="287246193">
    <w:abstractNumId w:val="14"/>
  </w:num>
  <w:num w:numId="15" w16cid:durableId="2002848057">
    <w:abstractNumId w:val="2"/>
  </w:num>
  <w:num w:numId="16" w16cid:durableId="326330220">
    <w:abstractNumId w:val="21"/>
  </w:num>
  <w:num w:numId="17" w16cid:durableId="8025470">
    <w:abstractNumId w:val="16"/>
  </w:num>
  <w:num w:numId="18" w16cid:durableId="1988779936">
    <w:abstractNumId w:val="34"/>
  </w:num>
  <w:num w:numId="19" w16cid:durableId="952370373">
    <w:abstractNumId w:val="26"/>
  </w:num>
  <w:num w:numId="20" w16cid:durableId="1050808147">
    <w:abstractNumId w:val="15"/>
  </w:num>
  <w:num w:numId="21" w16cid:durableId="1685084502">
    <w:abstractNumId w:val="24"/>
  </w:num>
  <w:num w:numId="22" w16cid:durableId="1903637470">
    <w:abstractNumId w:val="8"/>
  </w:num>
  <w:num w:numId="23" w16cid:durableId="523402955">
    <w:abstractNumId w:val="33"/>
  </w:num>
  <w:num w:numId="24" w16cid:durableId="1735855966">
    <w:abstractNumId w:val="28"/>
  </w:num>
  <w:num w:numId="25" w16cid:durableId="1451707276">
    <w:abstractNumId w:val="4"/>
  </w:num>
  <w:num w:numId="26" w16cid:durableId="296572070">
    <w:abstractNumId w:val="30"/>
  </w:num>
  <w:num w:numId="27" w16cid:durableId="967128345">
    <w:abstractNumId w:val="10"/>
  </w:num>
  <w:num w:numId="28" w16cid:durableId="328559858">
    <w:abstractNumId w:val="7"/>
  </w:num>
  <w:num w:numId="29" w16cid:durableId="420372355">
    <w:abstractNumId w:val="20"/>
  </w:num>
  <w:num w:numId="30" w16cid:durableId="1418482026">
    <w:abstractNumId w:val="11"/>
  </w:num>
  <w:num w:numId="31" w16cid:durableId="162664588">
    <w:abstractNumId w:val="0"/>
  </w:num>
  <w:num w:numId="32" w16cid:durableId="869149908">
    <w:abstractNumId w:val="19"/>
  </w:num>
  <w:num w:numId="33" w16cid:durableId="731080925">
    <w:abstractNumId w:val="9"/>
  </w:num>
  <w:num w:numId="34" w16cid:durableId="105858459">
    <w:abstractNumId w:val="17"/>
  </w:num>
  <w:num w:numId="35" w16cid:durableId="1229800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76116"/>
    <w:rsid w:val="000808C1"/>
    <w:rsid w:val="00081069"/>
    <w:rsid w:val="00082BAC"/>
    <w:rsid w:val="000840A9"/>
    <w:rsid w:val="000910F3"/>
    <w:rsid w:val="000940F1"/>
    <w:rsid w:val="0009733F"/>
    <w:rsid w:val="000A20EB"/>
    <w:rsid w:val="000A39BF"/>
    <w:rsid w:val="000A4195"/>
    <w:rsid w:val="000A643A"/>
    <w:rsid w:val="000A70F9"/>
    <w:rsid w:val="000B42D5"/>
    <w:rsid w:val="000B4EFB"/>
    <w:rsid w:val="000C06A0"/>
    <w:rsid w:val="000C12E5"/>
    <w:rsid w:val="000C6DE7"/>
    <w:rsid w:val="000C7CC2"/>
    <w:rsid w:val="000C7FA9"/>
    <w:rsid w:val="000D0139"/>
    <w:rsid w:val="000D0340"/>
    <w:rsid w:val="000D0CEF"/>
    <w:rsid w:val="000D5636"/>
    <w:rsid w:val="000E02B2"/>
    <w:rsid w:val="000E213A"/>
    <w:rsid w:val="000E23EA"/>
    <w:rsid w:val="000E687B"/>
    <w:rsid w:val="000E6D72"/>
    <w:rsid w:val="000E76ED"/>
    <w:rsid w:val="000F13C0"/>
    <w:rsid w:val="000F26AB"/>
    <w:rsid w:val="000F6113"/>
    <w:rsid w:val="00102D1C"/>
    <w:rsid w:val="00103271"/>
    <w:rsid w:val="00105373"/>
    <w:rsid w:val="0011426D"/>
    <w:rsid w:val="00117204"/>
    <w:rsid w:val="00120ED6"/>
    <w:rsid w:val="00121CD5"/>
    <w:rsid w:val="001259D7"/>
    <w:rsid w:val="00127495"/>
    <w:rsid w:val="00131CBD"/>
    <w:rsid w:val="0013640F"/>
    <w:rsid w:val="00136695"/>
    <w:rsid w:val="0013686A"/>
    <w:rsid w:val="00137B50"/>
    <w:rsid w:val="00137D10"/>
    <w:rsid w:val="001551C0"/>
    <w:rsid w:val="00155D08"/>
    <w:rsid w:val="001567FB"/>
    <w:rsid w:val="00156899"/>
    <w:rsid w:val="00160700"/>
    <w:rsid w:val="00163B9C"/>
    <w:rsid w:val="00164DBA"/>
    <w:rsid w:val="0016729D"/>
    <w:rsid w:val="0016786A"/>
    <w:rsid w:val="00175116"/>
    <w:rsid w:val="00177008"/>
    <w:rsid w:val="00177CF3"/>
    <w:rsid w:val="00180BE5"/>
    <w:rsid w:val="00186D64"/>
    <w:rsid w:val="00187876"/>
    <w:rsid w:val="001953AB"/>
    <w:rsid w:val="001A17AB"/>
    <w:rsid w:val="001A19BF"/>
    <w:rsid w:val="001A4D7E"/>
    <w:rsid w:val="001A76BA"/>
    <w:rsid w:val="001B0C93"/>
    <w:rsid w:val="001B21CF"/>
    <w:rsid w:val="001C4339"/>
    <w:rsid w:val="001C54B6"/>
    <w:rsid w:val="001C67F0"/>
    <w:rsid w:val="001D2D11"/>
    <w:rsid w:val="001D52A6"/>
    <w:rsid w:val="001E20DF"/>
    <w:rsid w:val="001E27A9"/>
    <w:rsid w:val="001E4106"/>
    <w:rsid w:val="001F411E"/>
    <w:rsid w:val="001F4B09"/>
    <w:rsid w:val="002030FF"/>
    <w:rsid w:val="00203BD5"/>
    <w:rsid w:val="00203C92"/>
    <w:rsid w:val="00211802"/>
    <w:rsid w:val="00213E32"/>
    <w:rsid w:val="00225F23"/>
    <w:rsid w:val="0023273B"/>
    <w:rsid w:val="00235A55"/>
    <w:rsid w:val="00240671"/>
    <w:rsid w:val="00241323"/>
    <w:rsid w:val="00243B80"/>
    <w:rsid w:val="0024404D"/>
    <w:rsid w:val="002445A0"/>
    <w:rsid w:val="00252155"/>
    <w:rsid w:val="00254EB3"/>
    <w:rsid w:val="00260C88"/>
    <w:rsid w:val="00261DDD"/>
    <w:rsid w:val="0026677D"/>
    <w:rsid w:val="00267121"/>
    <w:rsid w:val="002679FC"/>
    <w:rsid w:val="00267A8E"/>
    <w:rsid w:val="00270631"/>
    <w:rsid w:val="00270CA0"/>
    <w:rsid w:val="0027363A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3E81"/>
    <w:rsid w:val="002B21EB"/>
    <w:rsid w:val="002B28DF"/>
    <w:rsid w:val="002C1E97"/>
    <w:rsid w:val="002C709F"/>
    <w:rsid w:val="002D0AA6"/>
    <w:rsid w:val="002D271F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29AF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5E55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C6DFD"/>
    <w:rsid w:val="003D22F9"/>
    <w:rsid w:val="003D3334"/>
    <w:rsid w:val="003D3DD6"/>
    <w:rsid w:val="003D5CD7"/>
    <w:rsid w:val="003E111A"/>
    <w:rsid w:val="003E519F"/>
    <w:rsid w:val="003F0F8B"/>
    <w:rsid w:val="003F2B4C"/>
    <w:rsid w:val="003F43F5"/>
    <w:rsid w:val="003F4DDF"/>
    <w:rsid w:val="003F6470"/>
    <w:rsid w:val="004060EA"/>
    <w:rsid w:val="004104E3"/>
    <w:rsid w:val="004132AB"/>
    <w:rsid w:val="00422D7F"/>
    <w:rsid w:val="00422EFD"/>
    <w:rsid w:val="00424ACE"/>
    <w:rsid w:val="00426C41"/>
    <w:rsid w:val="00434E9B"/>
    <w:rsid w:val="004374DC"/>
    <w:rsid w:val="004667DE"/>
    <w:rsid w:val="00470273"/>
    <w:rsid w:val="00476C0C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6CC2"/>
    <w:rsid w:val="004D708F"/>
    <w:rsid w:val="004E1B5F"/>
    <w:rsid w:val="004E4651"/>
    <w:rsid w:val="004F1C0B"/>
    <w:rsid w:val="004F337A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7E79"/>
    <w:rsid w:val="00522D77"/>
    <w:rsid w:val="00527123"/>
    <w:rsid w:val="00530AC9"/>
    <w:rsid w:val="0054218D"/>
    <w:rsid w:val="005471D4"/>
    <w:rsid w:val="00551887"/>
    <w:rsid w:val="00552152"/>
    <w:rsid w:val="005547E1"/>
    <w:rsid w:val="00555868"/>
    <w:rsid w:val="005620C1"/>
    <w:rsid w:val="00562E5F"/>
    <w:rsid w:val="0057197A"/>
    <w:rsid w:val="005722CE"/>
    <w:rsid w:val="00587504"/>
    <w:rsid w:val="00587AE4"/>
    <w:rsid w:val="00594193"/>
    <w:rsid w:val="00594702"/>
    <w:rsid w:val="005B2BBF"/>
    <w:rsid w:val="005B36B0"/>
    <w:rsid w:val="005B6CAB"/>
    <w:rsid w:val="005B755E"/>
    <w:rsid w:val="005C7DCC"/>
    <w:rsid w:val="005D44FE"/>
    <w:rsid w:val="005E0DA9"/>
    <w:rsid w:val="005E43BC"/>
    <w:rsid w:val="005E70A1"/>
    <w:rsid w:val="005F1300"/>
    <w:rsid w:val="005F34DD"/>
    <w:rsid w:val="005F36F2"/>
    <w:rsid w:val="005F7EA4"/>
    <w:rsid w:val="00600069"/>
    <w:rsid w:val="00600A65"/>
    <w:rsid w:val="006076D8"/>
    <w:rsid w:val="006116AA"/>
    <w:rsid w:val="00617084"/>
    <w:rsid w:val="00620C31"/>
    <w:rsid w:val="00620FB5"/>
    <w:rsid w:val="00624234"/>
    <w:rsid w:val="006246BD"/>
    <w:rsid w:val="0062678B"/>
    <w:rsid w:val="00630511"/>
    <w:rsid w:val="006404FE"/>
    <w:rsid w:val="006450A4"/>
    <w:rsid w:val="006459A6"/>
    <w:rsid w:val="00652BE7"/>
    <w:rsid w:val="00652F2A"/>
    <w:rsid w:val="006550A1"/>
    <w:rsid w:val="00656384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7CD9"/>
    <w:rsid w:val="006826F9"/>
    <w:rsid w:val="006902C8"/>
    <w:rsid w:val="0069172D"/>
    <w:rsid w:val="006931C3"/>
    <w:rsid w:val="00694133"/>
    <w:rsid w:val="0069437E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4842"/>
    <w:rsid w:val="006E6EB1"/>
    <w:rsid w:val="006E6FC4"/>
    <w:rsid w:val="006E7BA2"/>
    <w:rsid w:val="006F37A0"/>
    <w:rsid w:val="006F3823"/>
    <w:rsid w:val="006F68B5"/>
    <w:rsid w:val="0070785B"/>
    <w:rsid w:val="007104C3"/>
    <w:rsid w:val="00712CEF"/>
    <w:rsid w:val="007164DB"/>
    <w:rsid w:val="007208F3"/>
    <w:rsid w:val="007210CE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66304"/>
    <w:rsid w:val="00774485"/>
    <w:rsid w:val="00774822"/>
    <w:rsid w:val="007769A9"/>
    <w:rsid w:val="007770F1"/>
    <w:rsid w:val="00794EED"/>
    <w:rsid w:val="007A0B41"/>
    <w:rsid w:val="007A0C82"/>
    <w:rsid w:val="007A149F"/>
    <w:rsid w:val="007A26FF"/>
    <w:rsid w:val="007A2E4F"/>
    <w:rsid w:val="007B4886"/>
    <w:rsid w:val="007C6EB0"/>
    <w:rsid w:val="007E0F9D"/>
    <w:rsid w:val="007E13AC"/>
    <w:rsid w:val="007E16CF"/>
    <w:rsid w:val="007F0723"/>
    <w:rsid w:val="007F5FCF"/>
    <w:rsid w:val="00800F99"/>
    <w:rsid w:val="00801D02"/>
    <w:rsid w:val="00803A13"/>
    <w:rsid w:val="00810249"/>
    <w:rsid w:val="00811CDD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66D5"/>
    <w:rsid w:val="00873785"/>
    <w:rsid w:val="008740B4"/>
    <w:rsid w:val="00874AE5"/>
    <w:rsid w:val="0088080D"/>
    <w:rsid w:val="008812EE"/>
    <w:rsid w:val="00882381"/>
    <w:rsid w:val="008829F9"/>
    <w:rsid w:val="008A1372"/>
    <w:rsid w:val="008A1D33"/>
    <w:rsid w:val="008A4218"/>
    <w:rsid w:val="008A4788"/>
    <w:rsid w:val="008A572C"/>
    <w:rsid w:val="008B3D19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4C6D"/>
    <w:rsid w:val="008E6510"/>
    <w:rsid w:val="008E73F9"/>
    <w:rsid w:val="008F28E6"/>
    <w:rsid w:val="008F351E"/>
    <w:rsid w:val="008F6F92"/>
    <w:rsid w:val="0090186F"/>
    <w:rsid w:val="0090211E"/>
    <w:rsid w:val="00907BFC"/>
    <w:rsid w:val="009124FF"/>
    <w:rsid w:val="00915A45"/>
    <w:rsid w:val="00921373"/>
    <w:rsid w:val="0092574C"/>
    <w:rsid w:val="009341A8"/>
    <w:rsid w:val="0093693B"/>
    <w:rsid w:val="00937A64"/>
    <w:rsid w:val="00940CE4"/>
    <w:rsid w:val="00942321"/>
    <w:rsid w:val="00945FE4"/>
    <w:rsid w:val="009502CE"/>
    <w:rsid w:val="009564C5"/>
    <w:rsid w:val="00956803"/>
    <w:rsid w:val="00962FDA"/>
    <w:rsid w:val="00966410"/>
    <w:rsid w:val="009677E6"/>
    <w:rsid w:val="00970FF0"/>
    <w:rsid w:val="0097541B"/>
    <w:rsid w:val="00975B12"/>
    <w:rsid w:val="00977307"/>
    <w:rsid w:val="00977E1B"/>
    <w:rsid w:val="009830A5"/>
    <w:rsid w:val="00986A96"/>
    <w:rsid w:val="00987484"/>
    <w:rsid w:val="009874C4"/>
    <w:rsid w:val="009A2DE1"/>
    <w:rsid w:val="009C2F56"/>
    <w:rsid w:val="009C4B41"/>
    <w:rsid w:val="009D6654"/>
    <w:rsid w:val="009E007F"/>
    <w:rsid w:val="009F7AF1"/>
    <w:rsid w:val="00A03E0A"/>
    <w:rsid w:val="00A16491"/>
    <w:rsid w:val="00A16D12"/>
    <w:rsid w:val="00A17B1E"/>
    <w:rsid w:val="00A27998"/>
    <w:rsid w:val="00A307EC"/>
    <w:rsid w:val="00A475DA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91DF6"/>
    <w:rsid w:val="00A93577"/>
    <w:rsid w:val="00A962B5"/>
    <w:rsid w:val="00AA218C"/>
    <w:rsid w:val="00AB3A1C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4AD8"/>
    <w:rsid w:val="00B16E5E"/>
    <w:rsid w:val="00B23013"/>
    <w:rsid w:val="00B2562D"/>
    <w:rsid w:val="00B305B6"/>
    <w:rsid w:val="00B35C4B"/>
    <w:rsid w:val="00B420DB"/>
    <w:rsid w:val="00B47F95"/>
    <w:rsid w:val="00B51E73"/>
    <w:rsid w:val="00B545E8"/>
    <w:rsid w:val="00B54D52"/>
    <w:rsid w:val="00B61B1E"/>
    <w:rsid w:val="00B62744"/>
    <w:rsid w:val="00B66524"/>
    <w:rsid w:val="00B67716"/>
    <w:rsid w:val="00B72987"/>
    <w:rsid w:val="00B80393"/>
    <w:rsid w:val="00B84F41"/>
    <w:rsid w:val="00B9068E"/>
    <w:rsid w:val="00B91B6E"/>
    <w:rsid w:val="00B92E28"/>
    <w:rsid w:val="00B95CCB"/>
    <w:rsid w:val="00B9723C"/>
    <w:rsid w:val="00BA2061"/>
    <w:rsid w:val="00BB0ECB"/>
    <w:rsid w:val="00BB429F"/>
    <w:rsid w:val="00BB6FEB"/>
    <w:rsid w:val="00BC470E"/>
    <w:rsid w:val="00BC68EB"/>
    <w:rsid w:val="00BD15F8"/>
    <w:rsid w:val="00BD7F45"/>
    <w:rsid w:val="00BF2782"/>
    <w:rsid w:val="00C029C7"/>
    <w:rsid w:val="00C0350D"/>
    <w:rsid w:val="00C151D1"/>
    <w:rsid w:val="00C16034"/>
    <w:rsid w:val="00C24516"/>
    <w:rsid w:val="00C2517E"/>
    <w:rsid w:val="00C2671F"/>
    <w:rsid w:val="00C30D01"/>
    <w:rsid w:val="00C362FB"/>
    <w:rsid w:val="00C3708B"/>
    <w:rsid w:val="00C43249"/>
    <w:rsid w:val="00C46C46"/>
    <w:rsid w:val="00C51F15"/>
    <w:rsid w:val="00C52847"/>
    <w:rsid w:val="00C561CA"/>
    <w:rsid w:val="00C5718B"/>
    <w:rsid w:val="00C619B6"/>
    <w:rsid w:val="00C63536"/>
    <w:rsid w:val="00C749A3"/>
    <w:rsid w:val="00C76E9A"/>
    <w:rsid w:val="00C93BBB"/>
    <w:rsid w:val="00CA2E1E"/>
    <w:rsid w:val="00CA594F"/>
    <w:rsid w:val="00CB072F"/>
    <w:rsid w:val="00CB09DB"/>
    <w:rsid w:val="00CB1AE1"/>
    <w:rsid w:val="00CB2496"/>
    <w:rsid w:val="00CB3DE9"/>
    <w:rsid w:val="00CB5334"/>
    <w:rsid w:val="00CC3274"/>
    <w:rsid w:val="00CC70C8"/>
    <w:rsid w:val="00CD2927"/>
    <w:rsid w:val="00CD7C7D"/>
    <w:rsid w:val="00CF0D0F"/>
    <w:rsid w:val="00CF150B"/>
    <w:rsid w:val="00CF5F56"/>
    <w:rsid w:val="00D00855"/>
    <w:rsid w:val="00D0094C"/>
    <w:rsid w:val="00D03F80"/>
    <w:rsid w:val="00D07A2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65B30"/>
    <w:rsid w:val="00D74097"/>
    <w:rsid w:val="00D80856"/>
    <w:rsid w:val="00D81A5C"/>
    <w:rsid w:val="00D831DC"/>
    <w:rsid w:val="00D8324A"/>
    <w:rsid w:val="00D9407D"/>
    <w:rsid w:val="00D9776B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6C24"/>
    <w:rsid w:val="00E0013C"/>
    <w:rsid w:val="00E00E90"/>
    <w:rsid w:val="00E04E89"/>
    <w:rsid w:val="00E07947"/>
    <w:rsid w:val="00E229BA"/>
    <w:rsid w:val="00E22B53"/>
    <w:rsid w:val="00E33611"/>
    <w:rsid w:val="00E3400C"/>
    <w:rsid w:val="00E3779B"/>
    <w:rsid w:val="00E40E72"/>
    <w:rsid w:val="00E41ABB"/>
    <w:rsid w:val="00E42850"/>
    <w:rsid w:val="00E43181"/>
    <w:rsid w:val="00E47624"/>
    <w:rsid w:val="00E51FF2"/>
    <w:rsid w:val="00E5596D"/>
    <w:rsid w:val="00E616E5"/>
    <w:rsid w:val="00E70035"/>
    <w:rsid w:val="00E73E0F"/>
    <w:rsid w:val="00E763BE"/>
    <w:rsid w:val="00E81D2A"/>
    <w:rsid w:val="00E841F2"/>
    <w:rsid w:val="00E91AEE"/>
    <w:rsid w:val="00EA1DAF"/>
    <w:rsid w:val="00EA39F3"/>
    <w:rsid w:val="00EA7912"/>
    <w:rsid w:val="00EB68DC"/>
    <w:rsid w:val="00EC51C3"/>
    <w:rsid w:val="00EC7D0B"/>
    <w:rsid w:val="00ED00B5"/>
    <w:rsid w:val="00ED10DB"/>
    <w:rsid w:val="00ED5886"/>
    <w:rsid w:val="00ED686C"/>
    <w:rsid w:val="00ED7172"/>
    <w:rsid w:val="00EE1925"/>
    <w:rsid w:val="00EE5B56"/>
    <w:rsid w:val="00EE655C"/>
    <w:rsid w:val="00EF0B1F"/>
    <w:rsid w:val="00EF392E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7138"/>
    <w:rsid w:val="00F21496"/>
    <w:rsid w:val="00F27889"/>
    <w:rsid w:val="00F31B94"/>
    <w:rsid w:val="00F37BDF"/>
    <w:rsid w:val="00F420F3"/>
    <w:rsid w:val="00F507B5"/>
    <w:rsid w:val="00F56402"/>
    <w:rsid w:val="00F57C15"/>
    <w:rsid w:val="00F6064B"/>
    <w:rsid w:val="00F62A40"/>
    <w:rsid w:val="00F64040"/>
    <w:rsid w:val="00F66765"/>
    <w:rsid w:val="00F6704E"/>
    <w:rsid w:val="00F677FC"/>
    <w:rsid w:val="00F74216"/>
    <w:rsid w:val="00F7619B"/>
    <w:rsid w:val="00F965E0"/>
    <w:rsid w:val="00FA2CFE"/>
    <w:rsid w:val="00FA360B"/>
    <w:rsid w:val="00FA4041"/>
    <w:rsid w:val="00FB38BD"/>
    <w:rsid w:val="00FB5C1E"/>
    <w:rsid w:val="00FC07D6"/>
    <w:rsid w:val="00FC610C"/>
    <w:rsid w:val="00FD3E16"/>
    <w:rsid w:val="00FD7CB8"/>
    <w:rsid w:val="00FE0421"/>
    <w:rsid w:val="00FE2742"/>
    <w:rsid w:val="00FE6FEC"/>
    <w:rsid w:val="00FE73A4"/>
    <w:rsid w:val="00FF070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sha.gov.tw/48110/48417/48425/146154/po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sha.gov.tw/48110/48417/48425/146158/pos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3</cp:revision>
  <cp:lastPrinted>2023-04-14T05:46:00Z</cp:lastPrinted>
  <dcterms:created xsi:type="dcterms:W3CDTF">2023-04-18T04:28:00Z</dcterms:created>
  <dcterms:modified xsi:type="dcterms:W3CDTF">2023-04-18T04:30:00Z</dcterms:modified>
</cp:coreProperties>
</file>