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EFE28" w14:textId="77777777" w:rsidR="00907BFC" w:rsidRPr="00BE6A80" w:rsidRDefault="00907BFC" w:rsidP="002030FF">
      <w:pPr>
        <w:spacing w:line="720" w:lineRule="exact"/>
        <w:jc w:val="center"/>
        <w:rPr>
          <w:rFonts w:ascii="FangSong" w:eastAsia="FangSong" w:hAnsi="FangSong"/>
          <w:sz w:val="36"/>
          <w:szCs w:val="36"/>
        </w:rPr>
      </w:pPr>
      <w:r w:rsidRPr="00BE6A80">
        <w:rPr>
          <w:rFonts w:ascii="FangSong" w:eastAsia="FangSong" w:hAnsi="FangSong" w:hint="eastAsia"/>
          <w:sz w:val="36"/>
          <w:szCs w:val="36"/>
        </w:rPr>
        <w:t>台北市化工原料商業同業公會   函</w:t>
      </w:r>
    </w:p>
    <w:p w14:paraId="1FD9160E" w14:textId="77777777" w:rsidR="00907BFC" w:rsidRPr="00BE6A80" w:rsidRDefault="00907BFC" w:rsidP="00030DB7">
      <w:pPr>
        <w:spacing w:line="360" w:lineRule="exact"/>
        <w:rPr>
          <w:rFonts w:ascii="FangSong" w:eastAsia="FangSong" w:hAnsi="FangSong"/>
          <w:spacing w:val="10"/>
          <w:szCs w:val="24"/>
        </w:rPr>
      </w:pPr>
      <w:r w:rsidRPr="00BE6A80">
        <w:rPr>
          <w:rFonts w:ascii="FangSong" w:eastAsia="FangSong" w:hAnsi="FangSong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9B27AC" wp14:editId="5C4DF1C3">
                <wp:simplePos x="0" y="0"/>
                <wp:positionH relativeFrom="column">
                  <wp:posOffset>3641090</wp:posOffset>
                </wp:positionH>
                <wp:positionV relativeFrom="paragraph">
                  <wp:posOffset>86995</wp:posOffset>
                </wp:positionV>
                <wp:extent cx="2821305" cy="84709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89C93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z w:val="18"/>
                                <w:szCs w:val="18"/>
                              </w:rPr>
                              <w:t>地址：台北市10456新生北路1段47巷21號3樓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z w:val="18"/>
                                <w:szCs w:val="18"/>
                              </w:rPr>
                              <w:br/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電話：02-25679545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B0AEC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傳真：02-25814394</w:t>
                            </w:r>
                          </w:p>
                          <w:p w14:paraId="25CBAB4A" w14:textId="77777777" w:rsidR="00DF34C4" w:rsidRPr="00E229BA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</w:pP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http：//</w:t>
                            </w:r>
                            <w:r w:rsidR="00254EB3" w:rsidRPr="00254EB3">
                              <w:t xml:space="preserve"> </w:t>
                            </w:r>
                            <w:r w:rsidR="00254EB3" w:rsidRPr="00254EB3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www.tpchem.net.tw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br/>
                              <w:t>e-mail</w:t>
                            </w:r>
                            <w:r w:rsidRPr="00E229BA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20"/>
                              </w:rPr>
                              <w:t>：</w:t>
                            </w:r>
                            <w:hyperlink r:id="rId8" w:history="1">
                              <w:r w:rsidRPr="00E229BA">
                                <w:rPr>
                                  <w:rStyle w:val="a3"/>
                                  <w:rFonts w:ascii="微軟正黑體" w:eastAsia="微軟正黑體" w:hAnsi="微軟正黑體"/>
                                  <w:color w:val="404040"/>
                                  <w:spacing w:val="14"/>
                                  <w:sz w:val="20"/>
                                </w:rPr>
                                <w:t>tpchem.a1688@msa.hinet.net</w:t>
                              </w:r>
                            </w:hyperlink>
                          </w:p>
                          <w:p w14:paraId="11770157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聯絡人：</w:t>
                            </w:r>
                            <w:r w:rsidR="008B0AEC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總幹事</w:t>
                            </w:r>
                            <w:r w:rsidR="00CF150B"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陳秋美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B27A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86.7pt;margin-top:6.85pt;width:222.15pt;height:6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MeDQ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" stroked="f">
                <v:textbox>
                  <w:txbxContent>
                    <w:p w14:paraId="7BE89C93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z w:val="18"/>
                          <w:szCs w:val="18"/>
                        </w:rPr>
                        <w:t>地址：台北市10456新生北路1段47巷21號3樓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z w:val="18"/>
                          <w:szCs w:val="18"/>
                        </w:rPr>
                        <w:br/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電話：02-25679545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="008B0AEC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傳真：02-25814394</w:t>
                      </w:r>
                    </w:p>
                    <w:p w14:paraId="25CBAB4A" w14:textId="77777777" w:rsidR="00DF34C4" w:rsidRPr="00E229BA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</w:pP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http：//</w:t>
                      </w:r>
                      <w:r w:rsidR="00254EB3" w:rsidRPr="00254EB3">
                        <w:t xml:space="preserve"> </w:t>
                      </w:r>
                      <w:r w:rsidR="00254EB3" w:rsidRPr="00254EB3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www.tpchem.net.tw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br/>
                        <w:t>e-mail</w:t>
                      </w:r>
                      <w:r w:rsidRPr="00E229BA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20"/>
                        </w:rPr>
                        <w:t>：</w:t>
                      </w:r>
                      <w:hyperlink r:id="rId9" w:history="1">
                        <w:r w:rsidRPr="00E229BA">
                          <w:rPr>
                            <w:rStyle w:val="a3"/>
                            <w:rFonts w:ascii="微軟正黑體" w:eastAsia="微軟正黑體" w:hAnsi="微軟正黑體"/>
                            <w:color w:val="404040"/>
                            <w:spacing w:val="14"/>
                            <w:sz w:val="20"/>
                          </w:rPr>
                          <w:t>tpchem.a1688@msa.hinet.net</w:t>
                        </w:r>
                      </w:hyperlink>
                    </w:p>
                    <w:p w14:paraId="11770157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聯絡人：</w:t>
                      </w:r>
                      <w:r w:rsidR="008B0AEC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總幹事</w:t>
                      </w:r>
                      <w:r w:rsidR="00CF150B"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陳秋美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E6A80">
        <w:rPr>
          <w:rFonts w:ascii="FangSong" w:eastAsia="FangSong" w:hAnsi="FangSong" w:hint="eastAsia"/>
          <w:spacing w:val="10"/>
          <w:szCs w:val="24"/>
        </w:rPr>
        <w:t xml:space="preserve">                                       </w:t>
      </w:r>
      <w:r w:rsidRPr="00BE6A80">
        <w:rPr>
          <w:rFonts w:ascii="FangSong" w:eastAsia="FangSong" w:hAnsi="FangSong"/>
          <w:spacing w:val="10"/>
          <w:szCs w:val="24"/>
        </w:rPr>
        <w:br/>
      </w:r>
    </w:p>
    <w:p w14:paraId="662FE289" w14:textId="77777777" w:rsidR="00907BFC" w:rsidRPr="00BE6A80" w:rsidRDefault="00907BFC" w:rsidP="00030DB7">
      <w:pPr>
        <w:spacing w:line="360" w:lineRule="exact"/>
        <w:rPr>
          <w:rFonts w:ascii="FangSong" w:eastAsia="FangSong" w:hAnsi="FangSong"/>
          <w:spacing w:val="10"/>
          <w:szCs w:val="24"/>
        </w:rPr>
      </w:pPr>
    </w:p>
    <w:p w14:paraId="56129E99" w14:textId="77777777" w:rsidR="008B5F16" w:rsidRPr="00BE6A80" w:rsidRDefault="008B5F16" w:rsidP="00C3708B">
      <w:pPr>
        <w:spacing w:line="360" w:lineRule="exact"/>
        <w:rPr>
          <w:rFonts w:ascii="FangSong" w:eastAsia="FangSong" w:hAnsi="FangSong"/>
          <w:b/>
          <w:spacing w:val="10"/>
          <w:sz w:val="26"/>
          <w:szCs w:val="26"/>
        </w:rPr>
      </w:pPr>
    </w:p>
    <w:p w14:paraId="235B44F3" w14:textId="77777777" w:rsidR="00F0025E" w:rsidRPr="00BE6A80" w:rsidRDefault="00F0025E" w:rsidP="00C55A4F">
      <w:pPr>
        <w:spacing w:line="320" w:lineRule="exact"/>
        <w:rPr>
          <w:rFonts w:ascii="FangSong" w:eastAsia="FangSong" w:hAnsi="FangSong"/>
          <w:b/>
          <w:spacing w:val="10"/>
          <w:sz w:val="26"/>
          <w:szCs w:val="26"/>
        </w:rPr>
      </w:pPr>
      <w:r w:rsidRPr="00BE6A80">
        <w:rPr>
          <w:rFonts w:ascii="FangSong" w:eastAsia="FangSong" w:hAnsi="FangSong" w:hint="eastAsia"/>
          <w:b/>
          <w:spacing w:val="10"/>
          <w:sz w:val="26"/>
          <w:szCs w:val="26"/>
        </w:rPr>
        <w:t>受文者：全體會員</w:t>
      </w:r>
    </w:p>
    <w:p w14:paraId="7F70F14B" w14:textId="3DEEA725" w:rsidR="00C85A89" w:rsidRPr="00BE6A80" w:rsidRDefault="00F0025E" w:rsidP="00C55A4F">
      <w:pPr>
        <w:spacing w:line="320" w:lineRule="exact"/>
        <w:rPr>
          <w:rFonts w:ascii="FangSong" w:eastAsia="FangSong" w:hAnsi="FangSong"/>
          <w:spacing w:val="10"/>
          <w:sz w:val="26"/>
          <w:szCs w:val="26"/>
        </w:rPr>
      </w:pPr>
      <w:r w:rsidRPr="00BE6A80">
        <w:rPr>
          <w:rFonts w:ascii="FangSong" w:eastAsia="FangSong" w:hAnsi="FangSong" w:hint="eastAsia"/>
          <w:spacing w:val="10"/>
          <w:sz w:val="26"/>
          <w:szCs w:val="26"/>
        </w:rPr>
        <w:t>發文日期：中華民國11</w:t>
      </w:r>
      <w:r w:rsidR="00A61C8A" w:rsidRPr="00BE6A80">
        <w:rPr>
          <w:rFonts w:ascii="FangSong" w:eastAsia="FangSong" w:hAnsi="FangSong" w:hint="eastAsia"/>
          <w:spacing w:val="10"/>
          <w:sz w:val="26"/>
          <w:szCs w:val="26"/>
        </w:rPr>
        <w:t>2</w:t>
      </w:r>
      <w:r w:rsidRPr="00BE6A80">
        <w:rPr>
          <w:rFonts w:ascii="FangSong" w:eastAsia="FangSong" w:hAnsi="FangSong" w:hint="eastAsia"/>
          <w:spacing w:val="10"/>
          <w:sz w:val="26"/>
          <w:szCs w:val="26"/>
        </w:rPr>
        <w:t>年</w:t>
      </w:r>
      <w:r w:rsidR="00355EF6" w:rsidRPr="00BE6A80">
        <w:rPr>
          <w:rFonts w:ascii="FangSong" w:eastAsia="FangSong" w:hAnsi="FangSong" w:hint="eastAsia"/>
          <w:spacing w:val="10"/>
          <w:sz w:val="26"/>
          <w:szCs w:val="26"/>
        </w:rPr>
        <w:t>9</w:t>
      </w:r>
      <w:r w:rsidRPr="00BE6A80">
        <w:rPr>
          <w:rFonts w:ascii="FangSong" w:eastAsia="FangSong" w:hAnsi="FangSong" w:hint="eastAsia"/>
          <w:spacing w:val="10"/>
          <w:sz w:val="26"/>
          <w:szCs w:val="26"/>
        </w:rPr>
        <w:t>月</w:t>
      </w:r>
      <w:r w:rsidR="00355EF6" w:rsidRPr="00BE6A80">
        <w:rPr>
          <w:rFonts w:ascii="FangSong" w:eastAsia="FangSong" w:hAnsi="FangSong" w:hint="eastAsia"/>
          <w:spacing w:val="10"/>
          <w:sz w:val="26"/>
          <w:szCs w:val="26"/>
        </w:rPr>
        <w:t>1</w:t>
      </w:r>
      <w:r w:rsidR="00A61C8A" w:rsidRPr="00BE6A80">
        <w:rPr>
          <w:rFonts w:ascii="FangSong" w:eastAsia="FangSong" w:hAnsi="FangSong" w:hint="eastAsia"/>
          <w:spacing w:val="10"/>
          <w:sz w:val="26"/>
          <w:szCs w:val="26"/>
        </w:rPr>
        <w:t>1</w:t>
      </w:r>
      <w:r w:rsidRPr="00BE6A80">
        <w:rPr>
          <w:rFonts w:ascii="FangSong" w:eastAsia="FangSong" w:hAnsi="FangSong" w:hint="eastAsia"/>
          <w:spacing w:val="10"/>
          <w:sz w:val="26"/>
          <w:szCs w:val="26"/>
        </w:rPr>
        <w:t>日</w:t>
      </w:r>
      <w:r w:rsidRPr="00BE6A80">
        <w:rPr>
          <w:rFonts w:ascii="FangSong" w:eastAsia="FangSong" w:hAnsi="FangSong"/>
          <w:spacing w:val="10"/>
          <w:sz w:val="26"/>
          <w:szCs w:val="26"/>
        </w:rPr>
        <w:br/>
      </w:r>
    </w:p>
    <w:p w14:paraId="2AE5D457" w14:textId="099E6068" w:rsidR="00F0025E" w:rsidRPr="00BE6A80" w:rsidRDefault="00F0025E" w:rsidP="00C55A4F">
      <w:pPr>
        <w:spacing w:line="320" w:lineRule="exact"/>
        <w:rPr>
          <w:rFonts w:ascii="FangSong" w:eastAsia="FangSong" w:hAnsi="FangSong"/>
          <w:spacing w:val="20"/>
          <w:sz w:val="26"/>
          <w:szCs w:val="26"/>
        </w:rPr>
      </w:pPr>
      <w:r w:rsidRPr="00BE6A80">
        <w:rPr>
          <w:rFonts w:ascii="FangSong" w:eastAsia="FangSong" w:hAnsi="FangSong" w:hint="eastAsia"/>
          <w:spacing w:val="10"/>
          <w:sz w:val="26"/>
          <w:szCs w:val="26"/>
        </w:rPr>
        <w:t>發文字號：（11</w:t>
      </w:r>
      <w:r w:rsidR="00A61C8A" w:rsidRPr="00BE6A80">
        <w:rPr>
          <w:rFonts w:ascii="FangSong" w:eastAsia="FangSong" w:hAnsi="FangSong" w:hint="eastAsia"/>
          <w:spacing w:val="10"/>
          <w:sz w:val="26"/>
          <w:szCs w:val="26"/>
        </w:rPr>
        <w:t>2</w:t>
      </w:r>
      <w:r w:rsidRPr="00BE6A80">
        <w:rPr>
          <w:rFonts w:ascii="FangSong" w:eastAsia="FangSong" w:hAnsi="FangSong" w:hint="eastAsia"/>
          <w:spacing w:val="10"/>
          <w:sz w:val="26"/>
          <w:szCs w:val="26"/>
        </w:rPr>
        <w:t>）</w:t>
      </w:r>
      <w:r w:rsidRPr="00BE6A80">
        <w:rPr>
          <w:rFonts w:ascii="FangSong" w:eastAsia="FangSong" w:hAnsi="FangSong" w:hint="eastAsia"/>
          <w:spacing w:val="20"/>
          <w:sz w:val="26"/>
          <w:szCs w:val="26"/>
        </w:rPr>
        <w:t>北市</w:t>
      </w:r>
      <w:proofErr w:type="gramStart"/>
      <w:r w:rsidRPr="00BE6A80">
        <w:rPr>
          <w:rFonts w:ascii="FangSong" w:eastAsia="FangSong" w:hAnsi="FangSong" w:hint="eastAsia"/>
          <w:spacing w:val="20"/>
          <w:sz w:val="26"/>
          <w:szCs w:val="26"/>
        </w:rPr>
        <w:t>化工</w:t>
      </w:r>
      <w:r w:rsidR="00A61C8A" w:rsidRPr="00BE6A80">
        <w:rPr>
          <w:rFonts w:ascii="FangSong" w:eastAsia="FangSong" w:hAnsi="FangSong" w:hint="eastAsia"/>
          <w:spacing w:val="20"/>
          <w:sz w:val="26"/>
          <w:szCs w:val="26"/>
        </w:rPr>
        <w:t>伸</w:t>
      </w:r>
      <w:r w:rsidRPr="00BE6A80">
        <w:rPr>
          <w:rFonts w:ascii="FangSong" w:eastAsia="FangSong" w:hAnsi="FangSong" w:hint="eastAsia"/>
          <w:spacing w:val="20"/>
          <w:sz w:val="26"/>
          <w:szCs w:val="26"/>
        </w:rPr>
        <w:t>字第0</w:t>
      </w:r>
      <w:r w:rsidR="00A61C8A" w:rsidRPr="00BE6A80">
        <w:rPr>
          <w:rFonts w:ascii="FangSong" w:eastAsia="FangSong" w:hAnsi="FangSong" w:hint="eastAsia"/>
          <w:spacing w:val="20"/>
          <w:sz w:val="26"/>
          <w:szCs w:val="26"/>
        </w:rPr>
        <w:t>3</w:t>
      </w:r>
      <w:r w:rsidR="000B26D5" w:rsidRPr="00BE6A80">
        <w:rPr>
          <w:rFonts w:ascii="FangSong" w:eastAsia="FangSong" w:hAnsi="FangSong" w:hint="eastAsia"/>
          <w:spacing w:val="20"/>
          <w:sz w:val="26"/>
          <w:szCs w:val="26"/>
        </w:rPr>
        <w:t>4</w:t>
      </w:r>
      <w:r w:rsidRPr="00BE6A80">
        <w:rPr>
          <w:rFonts w:ascii="FangSong" w:eastAsia="FangSong" w:hAnsi="FangSong" w:hint="eastAsia"/>
          <w:spacing w:val="20"/>
          <w:sz w:val="26"/>
          <w:szCs w:val="26"/>
        </w:rPr>
        <w:t>號</w:t>
      </w:r>
      <w:proofErr w:type="gramEnd"/>
    </w:p>
    <w:p w14:paraId="4E0FDE74" w14:textId="77777777" w:rsidR="00D26F87" w:rsidRPr="00BE6A80" w:rsidRDefault="00D26F87" w:rsidP="00D26F87">
      <w:pPr>
        <w:spacing w:line="220" w:lineRule="exact"/>
        <w:rPr>
          <w:rFonts w:ascii="FangSong" w:eastAsia="FangSong" w:hAnsi="FangSong"/>
          <w:spacing w:val="20"/>
          <w:sz w:val="26"/>
          <w:szCs w:val="26"/>
        </w:rPr>
      </w:pPr>
    </w:p>
    <w:p w14:paraId="51D5E19B" w14:textId="211DB6DB" w:rsidR="00C55A4F" w:rsidRPr="00BE6A80" w:rsidRDefault="00F0025E" w:rsidP="00DA2017">
      <w:pPr>
        <w:spacing w:line="360" w:lineRule="exact"/>
        <w:rPr>
          <w:rFonts w:ascii="FangSong" w:eastAsia="FangSong" w:hAnsi="FangSong"/>
          <w:spacing w:val="10"/>
          <w:sz w:val="25"/>
          <w:szCs w:val="25"/>
        </w:rPr>
      </w:pPr>
      <w:r w:rsidRPr="00BE6A80">
        <w:rPr>
          <w:rFonts w:ascii="FangSong" w:eastAsia="FangSong" w:hAnsi="FangSong" w:hint="eastAsia"/>
          <w:sz w:val="25"/>
          <w:szCs w:val="25"/>
        </w:rPr>
        <w:t>主旨：</w:t>
      </w:r>
      <w:r w:rsidR="00355EF6" w:rsidRPr="00BE6A80">
        <w:rPr>
          <w:rFonts w:ascii="FangSong" w:eastAsia="FangSong" w:hAnsi="FangSong" w:hint="eastAsia"/>
          <w:spacing w:val="10"/>
          <w:sz w:val="25"/>
          <w:szCs w:val="25"/>
        </w:rPr>
        <w:t>為增進會員同業情誼，舉辦第</w:t>
      </w:r>
      <w:r w:rsidR="00A61C8A" w:rsidRPr="00BE6A80">
        <w:rPr>
          <w:rFonts w:ascii="FangSong" w:eastAsia="FangSong" w:hAnsi="FangSong" w:hint="eastAsia"/>
          <w:spacing w:val="10"/>
          <w:sz w:val="25"/>
          <w:szCs w:val="25"/>
        </w:rPr>
        <w:t>20</w:t>
      </w:r>
      <w:r w:rsidR="00355EF6" w:rsidRPr="00BE6A80">
        <w:rPr>
          <w:rFonts w:ascii="FangSong" w:eastAsia="FangSong" w:hAnsi="FangSong" w:hint="eastAsia"/>
          <w:spacing w:val="10"/>
          <w:sz w:val="25"/>
          <w:szCs w:val="25"/>
        </w:rPr>
        <w:t>屆第</w:t>
      </w:r>
      <w:r w:rsidR="00A61C8A" w:rsidRPr="00BE6A80">
        <w:rPr>
          <w:rFonts w:ascii="FangSong" w:eastAsia="FangSong" w:hAnsi="FangSong" w:hint="eastAsia"/>
          <w:spacing w:val="10"/>
          <w:sz w:val="25"/>
          <w:szCs w:val="25"/>
        </w:rPr>
        <w:t>1</w:t>
      </w:r>
      <w:r w:rsidR="00EB4EF9" w:rsidRPr="00BE6A80">
        <w:rPr>
          <w:rFonts w:ascii="FangSong" w:eastAsia="FangSong" w:hAnsi="FangSong" w:hint="eastAsia"/>
          <w:spacing w:val="10"/>
          <w:sz w:val="25"/>
          <w:szCs w:val="25"/>
        </w:rPr>
        <w:t>次「理事長</w:t>
      </w:r>
      <w:proofErr w:type="gramStart"/>
      <w:r w:rsidR="00EB4EF9" w:rsidRPr="00BE6A80">
        <w:rPr>
          <w:rFonts w:ascii="FangSong" w:eastAsia="FangSong" w:hAnsi="FangSong" w:hint="eastAsia"/>
          <w:spacing w:val="10"/>
          <w:sz w:val="25"/>
          <w:szCs w:val="25"/>
        </w:rPr>
        <w:t>盃</w:t>
      </w:r>
      <w:proofErr w:type="gramEnd"/>
      <w:r w:rsidR="00355EF6" w:rsidRPr="00BE6A80">
        <w:rPr>
          <w:rFonts w:ascii="FangSong" w:eastAsia="FangSong" w:hAnsi="FangSong" w:hint="eastAsia"/>
          <w:spacing w:val="10"/>
          <w:sz w:val="25"/>
          <w:szCs w:val="25"/>
        </w:rPr>
        <w:t>」高爾夫球友誼賽，敬請</w:t>
      </w:r>
      <w:proofErr w:type="gramStart"/>
      <w:r w:rsidR="00355EF6" w:rsidRPr="00BE6A80">
        <w:rPr>
          <w:rFonts w:ascii="FangSong" w:eastAsia="FangSong" w:hAnsi="FangSong" w:hint="eastAsia"/>
          <w:spacing w:val="10"/>
          <w:sz w:val="25"/>
          <w:szCs w:val="25"/>
        </w:rPr>
        <w:t>踴</w:t>
      </w:r>
      <w:proofErr w:type="gramEnd"/>
    </w:p>
    <w:p w14:paraId="153CCC81" w14:textId="77777777" w:rsidR="00355EF6" w:rsidRPr="00BE6A80" w:rsidRDefault="00355EF6" w:rsidP="00DA2017">
      <w:pPr>
        <w:spacing w:line="360" w:lineRule="exact"/>
        <w:ind w:firstLineChars="300" w:firstLine="810"/>
        <w:rPr>
          <w:rFonts w:ascii="FangSong" w:eastAsia="FangSong" w:hAnsi="FangSong"/>
          <w:spacing w:val="10"/>
          <w:sz w:val="25"/>
          <w:szCs w:val="25"/>
        </w:rPr>
      </w:pPr>
      <w:r w:rsidRPr="00BE6A80">
        <w:rPr>
          <w:rFonts w:ascii="FangSong" w:eastAsia="FangSong" w:hAnsi="FangSong" w:hint="eastAsia"/>
          <w:spacing w:val="10"/>
          <w:sz w:val="25"/>
          <w:szCs w:val="25"/>
        </w:rPr>
        <w:t>躍報名參加。</w:t>
      </w:r>
    </w:p>
    <w:p w14:paraId="587E387E" w14:textId="7B376631" w:rsidR="00355EF6" w:rsidRPr="00BE6A80" w:rsidRDefault="00376471" w:rsidP="00DA2017">
      <w:pPr>
        <w:spacing w:line="360" w:lineRule="exact"/>
        <w:rPr>
          <w:rFonts w:ascii="FangSong" w:eastAsia="FangSong" w:hAnsi="FangSong"/>
          <w:spacing w:val="10"/>
          <w:sz w:val="25"/>
          <w:szCs w:val="25"/>
        </w:rPr>
      </w:pPr>
      <w:r w:rsidRPr="00BE6A80">
        <w:rPr>
          <w:rFonts w:ascii="FangSong" w:eastAsia="FangSong" w:hAnsi="FangSong" w:hint="eastAsia"/>
          <w:sz w:val="25"/>
          <w:szCs w:val="25"/>
        </w:rPr>
        <w:t>說明</w:t>
      </w:r>
      <w:r w:rsidR="006246BD" w:rsidRPr="00BE6A80">
        <w:rPr>
          <w:rFonts w:ascii="FangSong" w:eastAsia="FangSong" w:hAnsi="FangSong" w:hint="eastAsia"/>
          <w:sz w:val="25"/>
          <w:szCs w:val="25"/>
        </w:rPr>
        <w:t>：</w:t>
      </w:r>
      <w:r w:rsidR="008B5F16" w:rsidRPr="00BE6A80">
        <w:rPr>
          <w:rFonts w:ascii="FangSong" w:eastAsia="FangSong" w:hAnsi="FangSong" w:cs="Microsoft YaHei" w:hint="eastAsia"/>
          <w:sz w:val="25"/>
          <w:szCs w:val="25"/>
        </w:rPr>
        <w:t>⑴</w:t>
      </w:r>
      <w:r w:rsidR="00355EF6" w:rsidRPr="00BE6A80">
        <w:rPr>
          <w:rFonts w:ascii="FangSong" w:eastAsia="FangSong" w:hAnsi="FangSong" w:hint="eastAsia"/>
          <w:sz w:val="25"/>
          <w:szCs w:val="25"/>
        </w:rPr>
        <w:t xml:space="preserve"> 依本會11</w:t>
      </w:r>
      <w:r w:rsidR="00A61C8A" w:rsidRPr="00BE6A80">
        <w:rPr>
          <w:rFonts w:ascii="FangSong" w:eastAsia="FangSong" w:hAnsi="FangSong" w:hint="eastAsia"/>
          <w:sz w:val="25"/>
          <w:szCs w:val="25"/>
        </w:rPr>
        <w:t>2</w:t>
      </w:r>
      <w:r w:rsidR="00355EF6" w:rsidRPr="00BE6A80">
        <w:rPr>
          <w:rFonts w:ascii="FangSong" w:eastAsia="FangSong" w:hAnsi="FangSong" w:hint="eastAsia"/>
          <w:sz w:val="25"/>
          <w:szCs w:val="25"/>
        </w:rPr>
        <w:t>年度聯誼委員會工作計劃辦理。</w:t>
      </w:r>
    </w:p>
    <w:p w14:paraId="7D4A2C7C" w14:textId="4349C52E" w:rsidR="00355EF6" w:rsidRPr="00BE6A80" w:rsidRDefault="00355EF6" w:rsidP="00DA2017">
      <w:pPr>
        <w:spacing w:line="360" w:lineRule="exact"/>
        <w:rPr>
          <w:rFonts w:ascii="FangSong" w:eastAsia="FangSong" w:hAnsi="FangSong"/>
          <w:sz w:val="25"/>
          <w:szCs w:val="25"/>
        </w:rPr>
      </w:pPr>
      <w:r w:rsidRPr="00BE6A80">
        <w:rPr>
          <w:rFonts w:ascii="FangSong" w:eastAsia="FangSong" w:hAnsi="FangSong" w:cs="Microsoft YaHei" w:hint="eastAsia"/>
          <w:sz w:val="25"/>
          <w:szCs w:val="25"/>
        </w:rPr>
        <w:t xml:space="preserve">  </w:t>
      </w:r>
      <w:r w:rsidR="008B5F16" w:rsidRPr="00BE6A80">
        <w:rPr>
          <w:rFonts w:ascii="FangSong" w:eastAsia="FangSong" w:hAnsi="FangSong" w:cs="Microsoft YaHei" w:hint="eastAsia"/>
          <w:sz w:val="25"/>
          <w:szCs w:val="25"/>
        </w:rPr>
        <w:t xml:space="preserve">   </w:t>
      </w:r>
      <w:r w:rsidRPr="00BE6A80">
        <w:rPr>
          <w:rFonts w:ascii="FangSong" w:eastAsia="FangSong" w:hAnsi="FangSong" w:cs="Microsoft YaHei" w:hint="eastAsia"/>
          <w:sz w:val="25"/>
          <w:szCs w:val="25"/>
        </w:rPr>
        <w:t xml:space="preserve"> </w:t>
      </w:r>
      <w:r w:rsidR="008B5F16" w:rsidRPr="00BE6A80">
        <w:rPr>
          <w:rFonts w:ascii="FangSong" w:eastAsia="FangSong" w:hAnsi="FangSong" w:cs="Microsoft YaHei" w:hint="eastAsia"/>
          <w:sz w:val="25"/>
          <w:szCs w:val="25"/>
        </w:rPr>
        <w:t>⑵</w:t>
      </w:r>
      <w:r w:rsidRPr="00BE6A80">
        <w:rPr>
          <w:rFonts w:ascii="FangSong" w:eastAsia="FangSong" w:hAnsi="FangSong" w:hint="eastAsia"/>
          <w:sz w:val="25"/>
          <w:szCs w:val="25"/>
        </w:rPr>
        <w:t xml:space="preserve"> 日期：11</w:t>
      </w:r>
      <w:r w:rsidR="00A61C8A" w:rsidRPr="00BE6A80">
        <w:rPr>
          <w:rFonts w:ascii="FangSong" w:eastAsia="FangSong" w:hAnsi="FangSong" w:hint="eastAsia"/>
          <w:sz w:val="25"/>
          <w:szCs w:val="25"/>
        </w:rPr>
        <w:t>2</w:t>
      </w:r>
      <w:r w:rsidRPr="00BE6A80">
        <w:rPr>
          <w:rFonts w:ascii="FangSong" w:eastAsia="FangSong" w:hAnsi="FangSong" w:hint="eastAsia"/>
          <w:sz w:val="25"/>
          <w:szCs w:val="25"/>
        </w:rPr>
        <w:t>年</w:t>
      </w:r>
      <w:r w:rsidRPr="00BE6A80">
        <w:rPr>
          <w:rFonts w:ascii="FangSong" w:eastAsia="FangSong" w:hAnsi="FangSong"/>
          <w:sz w:val="25"/>
          <w:szCs w:val="25"/>
        </w:rPr>
        <w:t>10</w:t>
      </w:r>
      <w:r w:rsidRPr="00BE6A80">
        <w:rPr>
          <w:rFonts w:ascii="FangSong" w:eastAsia="FangSong" w:hAnsi="FangSong" w:hint="eastAsia"/>
          <w:sz w:val="25"/>
          <w:szCs w:val="25"/>
        </w:rPr>
        <w:t>月</w:t>
      </w:r>
      <w:r w:rsidRPr="00BE6A80">
        <w:rPr>
          <w:rFonts w:ascii="FangSong" w:eastAsia="FangSong" w:hAnsi="FangSong"/>
          <w:sz w:val="25"/>
          <w:szCs w:val="25"/>
        </w:rPr>
        <w:t>2</w:t>
      </w:r>
      <w:r w:rsidR="00A61C8A" w:rsidRPr="00BE6A80">
        <w:rPr>
          <w:rFonts w:ascii="FangSong" w:eastAsia="FangSong" w:hAnsi="FangSong" w:hint="eastAsia"/>
          <w:sz w:val="25"/>
          <w:szCs w:val="25"/>
        </w:rPr>
        <w:t>4</w:t>
      </w:r>
      <w:r w:rsidRPr="00BE6A80">
        <w:rPr>
          <w:rFonts w:ascii="FangSong" w:eastAsia="FangSong" w:hAnsi="FangSong" w:hint="eastAsia"/>
          <w:sz w:val="25"/>
          <w:szCs w:val="25"/>
        </w:rPr>
        <w:t>日(星期二)上午</w:t>
      </w:r>
      <w:r w:rsidR="00EB4EF9" w:rsidRPr="00BE6A80">
        <w:rPr>
          <w:rFonts w:ascii="FangSong" w:eastAsia="FangSong" w:hAnsi="FangSong" w:hint="eastAsia"/>
          <w:sz w:val="25"/>
          <w:szCs w:val="25"/>
        </w:rPr>
        <w:t>9:</w:t>
      </w:r>
      <w:r w:rsidR="00A61C8A" w:rsidRPr="00BE6A80">
        <w:rPr>
          <w:rFonts w:ascii="FangSong" w:eastAsia="FangSong" w:hAnsi="FangSong" w:hint="eastAsia"/>
          <w:sz w:val="25"/>
          <w:szCs w:val="25"/>
        </w:rPr>
        <w:t>3</w:t>
      </w:r>
      <w:r w:rsidR="00EB4EF9" w:rsidRPr="00BE6A80">
        <w:rPr>
          <w:rFonts w:ascii="FangSong" w:eastAsia="FangSong" w:hAnsi="FangSong" w:hint="eastAsia"/>
          <w:sz w:val="25"/>
          <w:szCs w:val="25"/>
        </w:rPr>
        <w:t>0</w:t>
      </w:r>
      <w:r w:rsidRPr="00BE6A80">
        <w:rPr>
          <w:rFonts w:ascii="FangSong" w:eastAsia="FangSong" w:hAnsi="FangSong" w:hint="eastAsia"/>
          <w:sz w:val="25"/>
          <w:szCs w:val="25"/>
        </w:rPr>
        <w:t>時報到</w:t>
      </w:r>
      <w:r w:rsidR="00C55A4F" w:rsidRPr="00BE6A80">
        <w:rPr>
          <w:rFonts w:ascii="FangSong" w:eastAsia="FangSong" w:hAnsi="FangSong" w:hint="eastAsia"/>
          <w:sz w:val="25"/>
          <w:szCs w:val="25"/>
        </w:rPr>
        <w:t>，</w:t>
      </w:r>
      <w:r w:rsidRPr="00BE6A80">
        <w:rPr>
          <w:rFonts w:ascii="FangSong" w:eastAsia="FangSong" w:hAnsi="FangSong"/>
          <w:sz w:val="25"/>
          <w:szCs w:val="25"/>
        </w:rPr>
        <w:t>10</w:t>
      </w:r>
      <w:r w:rsidR="00C55A4F" w:rsidRPr="00BE6A80">
        <w:rPr>
          <w:rFonts w:ascii="FangSong" w:eastAsia="FangSong" w:hAnsi="FangSong" w:hint="eastAsia"/>
          <w:sz w:val="25"/>
          <w:szCs w:val="25"/>
        </w:rPr>
        <w:t>:</w:t>
      </w:r>
      <w:r w:rsidR="000B26D5" w:rsidRPr="00BE6A80">
        <w:rPr>
          <w:rFonts w:ascii="FangSong" w:eastAsia="FangSong" w:hAnsi="FangSong" w:hint="eastAsia"/>
          <w:sz w:val="25"/>
          <w:szCs w:val="25"/>
        </w:rPr>
        <w:t>0</w:t>
      </w:r>
      <w:r w:rsidRPr="00BE6A80">
        <w:rPr>
          <w:rFonts w:ascii="FangSong" w:eastAsia="FangSong" w:hAnsi="FangSong"/>
          <w:sz w:val="25"/>
          <w:szCs w:val="25"/>
        </w:rPr>
        <w:t>0</w:t>
      </w:r>
      <w:r w:rsidRPr="00BE6A80">
        <w:rPr>
          <w:rFonts w:ascii="FangSong" w:eastAsia="FangSong" w:hAnsi="FangSong" w:hint="eastAsia"/>
          <w:sz w:val="25"/>
          <w:szCs w:val="25"/>
        </w:rPr>
        <w:t>分準時開球</w:t>
      </w:r>
      <w:r w:rsidR="00C55A4F" w:rsidRPr="00BE6A80">
        <w:rPr>
          <w:rFonts w:ascii="FangSong" w:eastAsia="FangSong" w:hAnsi="FangSong" w:hint="eastAsia"/>
          <w:sz w:val="25"/>
          <w:szCs w:val="25"/>
        </w:rPr>
        <w:t>，</w:t>
      </w:r>
      <w:r w:rsidRPr="00BE6A80">
        <w:rPr>
          <w:rFonts w:ascii="FangSong" w:eastAsia="FangSong" w:hAnsi="FangSong" w:hint="eastAsia"/>
          <w:sz w:val="25"/>
          <w:szCs w:val="25"/>
        </w:rPr>
        <w:t>風雨無阻。</w:t>
      </w:r>
    </w:p>
    <w:p w14:paraId="219994C6" w14:textId="0DE5476D" w:rsidR="00355EF6" w:rsidRPr="00BE6A80" w:rsidRDefault="0024530C" w:rsidP="00DA2017">
      <w:pPr>
        <w:spacing w:line="360" w:lineRule="exact"/>
        <w:rPr>
          <w:rFonts w:ascii="FangSong" w:eastAsia="FangSong" w:hAnsi="FangSong"/>
          <w:sz w:val="25"/>
          <w:szCs w:val="25"/>
        </w:rPr>
      </w:pPr>
      <w:r w:rsidRPr="00BE6A80">
        <w:rPr>
          <w:rFonts w:ascii="FangSong" w:eastAsia="FangSong" w:hAnsi="FangSong" w:hint="eastAsia"/>
          <w:sz w:val="25"/>
          <w:szCs w:val="25"/>
        </w:rPr>
        <w:t xml:space="preserve">      </w:t>
      </w:r>
      <w:r w:rsidR="008B5F16" w:rsidRPr="00BE6A80">
        <w:rPr>
          <w:rFonts w:ascii="FangSong" w:eastAsia="FangSong" w:hAnsi="FangSong" w:cs="Microsoft YaHei" w:hint="eastAsia"/>
          <w:sz w:val="25"/>
          <w:szCs w:val="25"/>
        </w:rPr>
        <w:t>⑶</w:t>
      </w:r>
      <w:r w:rsidR="00355EF6" w:rsidRPr="00BE6A80">
        <w:rPr>
          <w:rFonts w:ascii="FangSong" w:eastAsia="FangSong" w:hAnsi="FangSong" w:hint="eastAsia"/>
          <w:sz w:val="25"/>
          <w:szCs w:val="25"/>
        </w:rPr>
        <w:t xml:space="preserve"> 地點：台北高爾夫球場（</w:t>
      </w:r>
      <w:r w:rsidR="00A61C8A" w:rsidRPr="00BE6A80">
        <w:rPr>
          <w:rFonts w:ascii="FangSong" w:eastAsia="FangSong" w:hAnsi="FangSong" w:hint="eastAsia"/>
          <w:sz w:val="25"/>
          <w:szCs w:val="25"/>
        </w:rPr>
        <w:t>桃園市蘆竹區坑子里寶順街800號</w:t>
      </w:r>
      <w:r w:rsidR="00355EF6" w:rsidRPr="00BE6A80">
        <w:rPr>
          <w:rFonts w:ascii="FangSong" w:eastAsia="FangSong" w:hAnsi="FangSong" w:hint="eastAsia"/>
          <w:sz w:val="25"/>
          <w:szCs w:val="25"/>
        </w:rPr>
        <w:t>）。</w:t>
      </w:r>
    </w:p>
    <w:p w14:paraId="1BED2FFF" w14:textId="77777777" w:rsidR="00355EF6" w:rsidRPr="00BE6A80" w:rsidRDefault="00355EF6" w:rsidP="00DA2017">
      <w:pPr>
        <w:spacing w:line="360" w:lineRule="exact"/>
        <w:rPr>
          <w:rFonts w:ascii="FangSong" w:eastAsia="FangSong" w:hAnsi="FangSong"/>
          <w:sz w:val="25"/>
          <w:szCs w:val="25"/>
        </w:rPr>
      </w:pPr>
      <w:r w:rsidRPr="00BE6A80">
        <w:rPr>
          <w:rFonts w:ascii="FangSong" w:eastAsia="FangSong" w:hAnsi="FangSong" w:hint="eastAsia"/>
          <w:sz w:val="25"/>
          <w:szCs w:val="25"/>
        </w:rPr>
        <w:t xml:space="preserve">                           </w:t>
      </w:r>
      <w:r w:rsidR="008B5F16" w:rsidRPr="00BE6A80">
        <w:rPr>
          <w:rFonts w:ascii="FangSong" w:eastAsia="FangSong" w:hAnsi="FangSong" w:hint="eastAsia"/>
          <w:sz w:val="25"/>
          <w:szCs w:val="25"/>
        </w:rPr>
        <w:t xml:space="preserve">   </w:t>
      </w:r>
      <w:r w:rsidR="00C55A4F" w:rsidRPr="00BE6A80">
        <w:rPr>
          <w:rFonts w:ascii="FangSong" w:eastAsia="FangSong" w:hAnsi="FangSong"/>
          <w:sz w:val="25"/>
          <w:szCs w:val="25"/>
        </w:rPr>
        <w:t xml:space="preserve"> </w:t>
      </w:r>
      <w:r w:rsidRPr="00BE6A80">
        <w:rPr>
          <w:rFonts w:ascii="FangSong" w:eastAsia="FangSong" w:hAnsi="FangSong" w:hint="eastAsia"/>
          <w:sz w:val="25"/>
          <w:szCs w:val="25"/>
        </w:rPr>
        <w:t>電話：</w:t>
      </w:r>
      <w:r w:rsidR="00C85A89" w:rsidRPr="00BE6A80">
        <w:rPr>
          <w:rFonts w:ascii="FangSong" w:eastAsia="FangSong" w:hAnsi="FangSong" w:hint="eastAsia"/>
          <w:sz w:val="25"/>
          <w:szCs w:val="25"/>
        </w:rPr>
        <w:t>03-3244856；</w:t>
      </w:r>
      <w:r w:rsidRPr="00BE6A80">
        <w:rPr>
          <w:rFonts w:ascii="FangSong" w:eastAsia="FangSong" w:hAnsi="FangSong" w:hint="eastAsia"/>
          <w:sz w:val="25"/>
          <w:szCs w:val="25"/>
        </w:rPr>
        <w:t>03</w:t>
      </w:r>
      <w:r w:rsidR="00C85A89" w:rsidRPr="00BE6A80">
        <w:rPr>
          <w:rFonts w:ascii="FangSong" w:eastAsia="FangSong" w:hAnsi="FangSong" w:hint="eastAsia"/>
          <w:sz w:val="25"/>
          <w:szCs w:val="25"/>
        </w:rPr>
        <w:t>-</w:t>
      </w:r>
      <w:r w:rsidRPr="00BE6A80">
        <w:rPr>
          <w:rFonts w:ascii="FangSong" w:eastAsia="FangSong" w:hAnsi="FangSong" w:hint="eastAsia"/>
          <w:sz w:val="25"/>
          <w:szCs w:val="25"/>
        </w:rPr>
        <w:t>3241311</w:t>
      </w:r>
    </w:p>
    <w:p w14:paraId="755708B9" w14:textId="77777777" w:rsidR="00355EF6" w:rsidRPr="00DA2017" w:rsidRDefault="00355EF6" w:rsidP="00DA2017">
      <w:pPr>
        <w:spacing w:line="360" w:lineRule="exact"/>
        <w:rPr>
          <w:rFonts w:ascii="FangSong" w:eastAsia="FangSong" w:hAnsi="FangSong"/>
          <w:b/>
          <w:bCs/>
          <w:sz w:val="25"/>
          <w:szCs w:val="25"/>
        </w:rPr>
      </w:pPr>
      <w:r w:rsidRPr="00BE6A80">
        <w:rPr>
          <w:rFonts w:ascii="FangSong" w:eastAsia="FangSong" w:hAnsi="FangSong" w:cs="Microsoft YaHei" w:hint="eastAsia"/>
          <w:sz w:val="25"/>
          <w:szCs w:val="25"/>
        </w:rPr>
        <w:t xml:space="preserve">   </w:t>
      </w:r>
      <w:r w:rsidR="008B5F16" w:rsidRPr="00BE6A80">
        <w:rPr>
          <w:rFonts w:ascii="FangSong" w:eastAsia="FangSong" w:hAnsi="FangSong" w:cs="Microsoft YaHei" w:hint="eastAsia"/>
          <w:sz w:val="25"/>
          <w:szCs w:val="25"/>
        </w:rPr>
        <w:t xml:space="preserve">   ⑷</w:t>
      </w:r>
      <w:r w:rsidRPr="00BE6A80">
        <w:rPr>
          <w:rFonts w:ascii="FangSong" w:eastAsia="FangSong" w:hAnsi="FangSong" w:hint="eastAsia"/>
          <w:sz w:val="25"/>
          <w:szCs w:val="25"/>
        </w:rPr>
        <w:t xml:space="preserve"> 報名日期：</w:t>
      </w:r>
      <w:r w:rsidRPr="00DA2017">
        <w:rPr>
          <w:rFonts w:ascii="FangSong" w:eastAsia="FangSong" w:hAnsi="FangSong" w:hint="eastAsia"/>
          <w:b/>
          <w:bCs/>
          <w:sz w:val="25"/>
          <w:szCs w:val="25"/>
        </w:rPr>
        <w:t>即日起至</w:t>
      </w:r>
      <w:r w:rsidRPr="00DA2017">
        <w:rPr>
          <w:rFonts w:ascii="FangSong" w:eastAsia="FangSong" w:hAnsi="FangSong"/>
          <w:b/>
          <w:bCs/>
          <w:sz w:val="25"/>
          <w:szCs w:val="25"/>
        </w:rPr>
        <w:t>10</w:t>
      </w:r>
      <w:r w:rsidRPr="00DA2017">
        <w:rPr>
          <w:rFonts w:ascii="FangSong" w:eastAsia="FangSong" w:hAnsi="FangSong" w:hint="eastAsia"/>
          <w:b/>
          <w:bCs/>
          <w:sz w:val="25"/>
          <w:szCs w:val="25"/>
        </w:rPr>
        <w:t>月</w:t>
      </w:r>
      <w:r w:rsidRPr="00DA2017">
        <w:rPr>
          <w:rFonts w:ascii="FangSong" w:eastAsia="FangSong" w:hAnsi="FangSong"/>
          <w:b/>
          <w:bCs/>
          <w:sz w:val="25"/>
          <w:szCs w:val="25"/>
        </w:rPr>
        <w:t>1</w:t>
      </w:r>
      <w:r w:rsidRPr="00DA2017">
        <w:rPr>
          <w:rFonts w:ascii="FangSong" w:eastAsia="FangSong" w:hAnsi="FangSong" w:hint="eastAsia"/>
          <w:b/>
          <w:bCs/>
          <w:sz w:val="25"/>
          <w:szCs w:val="25"/>
        </w:rPr>
        <w:t>5</w:t>
      </w:r>
      <w:r w:rsidR="00211F06" w:rsidRPr="00DA2017">
        <w:rPr>
          <w:rFonts w:ascii="FangSong" w:eastAsia="FangSong" w:hAnsi="FangSong" w:hint="eastAsia"/>
          <w:b/>
          <w:bCs/>
          <w:sz w:val="25"/>
          <w:szCs w:val="25"/>
        </w:rPr>
        <w:t>日止</w:t>
      </w:r>
      <w:r w:rsidRPr="00DA2017">
        <w:rPr>
          <w:rFonts w:ascii="FangSong" w:eastAsia="FangSong" w:hAnsi="FangSong" w:hint="eastAsia"/>
          <w:b/>
          <w:bCs/>
          <w:sz w:val="25"/>
          <w:szCs w:val="25"/>
        </w:rPr>
        <w:t>。</w:t>
      </w:r>
    </w:p>
    <w:p w14:paraId="26F69F2A" w14:textId="6463D1B5" w:rsidR="00355EF6" w:rsidRPr="00BE6A80" w:rsidRDefault="00355EF6" w:rsidP="00DA2017">
      <w:pPr>
        <w:spacing w:line="360" w:lineRule="exact"/>
        <w:rPr>
          <w:rFonts w:ascii="FangSong" w:eastAsia="FangSong" w:hAnsi="FangSong"/>
          <w:sz w:val="25"/>
          <w:szCs w:val="25"/>
        </w:rPr>
      </w:pPr>
      <w:r w:rsidRPr="00BE6A80">
        <w:rPr>
          <w:rFonts w:ascii="FangSong" w:eastAsia="FangSong" w:hAnsi="FangSong" w:cs="Microsoft YaHei" w:hint="eastAsia"/>
          <w:sz w:val="25"/>
          <w:szCs w:val="25"/>
        </w:rPr>
        <w:t xml:space="preserve">  </w:t>
      </w:r>
      <w:r w:rsidR="008B5F16" w:rsidRPr="00BE6A80">
        <w:rPr>
          <w:rFonts w:ascii="FangSong" w:eastAsia="FangSong" w:hAnsi="FangSong" w:cs="Microsoft YaHei" w:hint="eastAsia"/>
          <w:sz w:val="25"/>
          <w:szCs w:val="25"/>
        </w:rPr>
        <w:t xml:space="preserve">   </w:t>
      </w:r>
      <w:r w:rsidRPr="00BE6A80">
        <w:rPr>
          <w:rFonts w:ascii="FangSong" w:eastAsia="FangSong" w:hAnsi="FangSong" w:cs="Microsoft YaHei" w:hint="eastAsia"/>
          <w:sz w:val="25"/>
          <w:szCs w:val="25"/>
        </w:rPr>
        <w:t xml:space="preserve"> </w:t>
      </w:r>
      <w:r w:rsidR="008B5F16" w:rsidRPr="00BE6A80">
        <w:rPr>
          <w:rFonts w:ascii="FangSong" w:eastAsia="FangSong" w:hAnsi="FangSong" w:cs="Microsoft YaHei" w:hint="eastAsia"/>
          <w:sz w:val="25"/>
          <w:szCs w:val="25"/>
        </w:rPr>
        <w:t>⑸</w:t>
      </w:r>
      <w:r w:rsidRPr="00BE6A80">
        <w:rPr>
          <w:rFonts w:ascii="FangSong" w:eastAsia="FangSong" w:hAnsi="FangSong" w:hint="eastAsia"/>
          <w:sz w:val="25"/>
          <w:szCs w:val="25"/>
        </w:rPr>
        <w:t xml:space="preserve"> 報</w:t>
      </w:r>
      <w:r w:rsidRPr="00BE6A80">
        <w:rPr>
          <w:rFonts w:ascii="FangSong" w:eastAsia="FangSong" w:hAnsi="FangSong"/>
          <w:sz w:val="25"/>
          <w:szCs w:val="25"/>
        </w:rPr>
        <w:t xml:space="preserve"> </w:t>
      </w:r>
      <w:r w:rsidRPr="00BE6A80">
        <w:rPr>
          <w:rFonts w:ascii="FangSong" w:eastAsia="FangSong" w:hAnsi="FangSong" w:hint="eastAsia"/>
          <w:sz w:val="25"/>
          <w:szCs w:val="25"/>
        </w:rPr>
        <w:t>名</w:t>
      </w:r>
      <w:r w:rsidRPr="00BE6A80">
        <w:rPr>
          <w:rFonts w:ascii="FangSong" w:eastAsia="FangSong" w:hAnsi="FangSong"/>
          <w:sz w:val="25"/>
          <w:szCs w:val="25"/>
        </w:rPr>
        <w:t xml:space="preserve"> </w:t>
      </w:r>
      <w:r w:rsidRPr="00BE6A80">
        <w:rPr>
          <w:rFonts w:ascii="FangSong" w:eastAsia="FangSong" w:hAnsi="FangSong" w:hint="eastAsia"/>
          <w:sz w:val="25"/>
          <w:szCs w:val="25"/>
        </w:rPr>
        <w:t>費：</w:t>
      </w:r>
      <w:r w:rsidRPr="00BE6A80">
        <w:rPr>
          <w:rFonts w:ascii="FangSong" w:eastAsia="FangSong" w:hAnsi="FangSong"/>
          <w:sz w:val="25"/>
          <w:szCs w:val="25"/>
        </w:rPr>
        <w:t>1</w:t>
      </w:r>
      <w:r w:rsidRPr="00BE6A80">
        <w:rPr>
          <w:rFonts w:ascii="FangSong" w:eastAsia="FangSong" w:hAnsi="FangSong" w:hint="eastAsia"/>
          <w:sz w:val="25"/>
          <w:szCs w:val="25"/>
        </w:rPr>
        <w:t>、</w:t>
      </w:r>
      <w:r w:rsidR="001F59D7" w:rsidRPr="00BE6A80">
        <w:rPr>
          <w:rFonts w:ascii="FangSong" w:eastAsia="FangSong" w:hAnsi="FangSong" w:hint="eastAsia"/>
          <w:sz w:val="25"/>
          <w:szCs w:val="25"/>
        </w:rPr>
        <w:t>每人新台幣</w:t>
      </w:r>
      <w:r w:rsidR="000B26D5" w:rsidRPr="00BE6A80">
        <w:rPr>
          <w:rFonts w:ascii="FangSong" w:eastAsia="FangSong" w:hAnsi="FangSong" w:hint="eastAsia"/>
          <w:sz w:val="25"/>
          <w:szCs w:val="25"/>
        </w:rPr>
        <w:t>7</w:t>
      </w:r>
      <w:r w:rsidR="001F59D7" w:rsidRPr="00BE6A80">
        <w:rPr>
          <w:rFonts w:ascii="FangSong" w:eastAsia="FangSong" w:hAnsi="FangSong" w:hint="eastAsia"/>
          <w:sz w:val="25"/>
          <w:szCs w:val="25"/>
        </w:rPr>
        <w:t>50元正（含礦泉水、晚餐、紀念品）。</w:t>
      </w:r>
    </w:p>
    <w:p w14:paraId="5E44CEC5" w14:textId="77777777" w:rsidR="00D14EFE" w:rsidRPr="00BE6A80" w:rsidRDefault="00355EF6" w:rsidP="00DA2017">
      <w:pPr>
        <w:spacing w:line="360" w:lineRule="exact"/>
        <w:rPr>
          <w:rFonts w:ascii="FangSong" w:eastAsia="FangSong" w:hAnsi="FangSong"/>
          <w:sz w:val="25"/>
          <w:szCs w:val="25"/>
        </w:rPr>
      </w:pPr>
      <w:r w:rsidRPr="00BE6A80">
        <w:rPr>
          <w:rFonts w:ascii="FangSong" w:eastAsia="FangSong" w:hAnsi="FangSong" w:hint="eastAsia"/>
          <w:sz w:val="25"/>
          <w:szCs w:val="25"/>
        </w:rPr>
        <w:t xml:space="preserve">               </w:t>
      </w:r>
      <w:r w:rsidR="008B5F16" w:rsidRPr="00BE6A80">
        <w:rPr>
          <w:rFonts w:ascii="FangSong" w:eastAsia="FangSong" w:hAnsi="FangSong" w:hint="eastAsia"/>
          <w:sz w:val="25"/>
          <w:szCs w:val="25"/>
        </w:rPr>
        <w:t xml:space="preserve">   </w:t>
      </w:r>
      <w:r w:rsidRPr="00BE6A80">
        <w:rPr>
          <w:rFonts w:ascii="FangSong" w:eastAsia="FangSong" w:hAnsi="FangSong" w:hint="eastAsia"/>
          <w:sz w:val="25"/>
          <w:szCs w:val="25"/>
        </w:rPr>
        <w:t xml:space="preserve"> 2、果嶺費、</w:t>
      </w:r>
      <w:proofErr w:type="gramStart"/>
      <w:r w:rsidRPr="00BE6A80">
        <w:rPr>
          <w:rFonts w:ascii="FangSong" w:eastAsia="FangSong" w:hAnsi="FangSong" w:hint="eastAsia"/>
          <w:sz w:val="25"/>
          <w:szCs w:val="25"/>
        </w:rPr>
        <w:t>桿弟費</w:t>
      </w:r>
      <w:proofErr w:type="gramEnd"/>
      <w:r w:rsidRPr="00BE6A80">
        <w:rPr>
          <w:rFonts w:ascii="FangSong" w:eastAsia="FangSong" w:hAnsi="FangSong" w:hint="eastAsia"/>
          <w:sz w:val="25"/>
          <w:szCs w:val="25"/>
        </w:rPr>
        <w:t>另請自理。（有</w:t>
      </w:r>
      <w:r w:rsidR="00043741" w:rsidRPr="00BE6A80">
        <w:rPr>
          <w:rFonts w:ascii="FangSong" w:eastAsia="FangSong" w:hAnsi="FangSong" w:hint="eastAsia"/>
          <w:sz w:val="25"/>
          <w:szCs w:val="25"/>
        </w:rPr>
        <w:t>個人球證者請備註於報名表</w:t>
      </w:r>
      <w:r w:rsidRPr="00BE6A80">
        <w:rPr>
          <w:rFonts w:ascii="FangSong" w:eastAsia="FangSong" w:hAnsi="FangSong" w:hint="eastAsia"/>
          <w:sz w:val="25"/>
          <w:szCs w:val="25"/>
        </w:rPr>
        <w:t>）</w:t>
      </w:r>
    </w:p>
    <w:p w14:paraId="47F86E75" w14:textId="69F456CB" w:rsidR="00355EF6" w:rsidRPr="00DA2017" w:rsidRDefault="00D14EFE" w:rsidP="00DA2017">
      <w:pPr>
        <w:spacing w:line="360" w:lineRule="exact"/>
        <w:rPr>
          <w:rFonts w:ascii="FangSong" w:eastAsiaTheme="minorEastAsia" w:hAnsi="FangSong" w:hint="eastAsia"/>
          <w:sz w:val="25"/>
          <w:szCs w:val="25"/>
        </w:rPr>
      </w:pPr>
      <w:r w:rsidRPr="00BE6A80">
        <w:rPr>
          <w:rFonts w:ascii="FangSong" w:eastAsia="FangSong" w:hAnsi="FangSong" w:hint="eastAsia"/>
          <w:sz w:val="25"/>
          <w:szCs w:val="25"/>
        </w:rPr>
        <w:t xml:space="preserve">     </w:t>
      </w:r>
      <w:r w:rsidR="00C55A4F" w:rsidRPr="00BE6A80">
        <w:rPr>
          <w:rFonts w:ascii="FangSong" w:eastAsia="FangSong" w:hAnsi="FangSong" w:cs="Microsoft YaHei" w:hint="eastAsia"/>
          <w:sz w:val="25"/>
          <w:szCs w:val="25"/>
        </w:rPr>
        <w:t xml:space="preserve"> </w:t>
      </w:r>
      <w:r w:rsidR="008B5F16" w:rsidRPr="00BE6A80">
        <w:rPr>
          <w:rFonts w:ascii="FangSong" w:eastAsia="FangSong" w:hAnsi="FangSong" w:cs="Microsoft YaHei" w:hint="eastAsia"/>
          <w:sz w:val="25"/>
          <w:szCs w:val="25"/>
        </w:rPr>
        <w:t>⑹</w:t>
      </w:r>
      <w:r w:rsidR="00355EF6" w:rsidRPr="00BE6A80">
        <w:rPr>
          <w:rFonts w:ascii="FangSong" w:eastAsia="FangSong" w:hAnsi="FangSong" w:hint="eastAsia"/>
          <w:sz w:val="25"/>
          <w:szCs w:val="25"/>
        </w:rPr>
        <w:t xml:space="preserve"> 獎</w:t>
      </w:r>
      <w:r w:rsidR="00355EF6" w:rsidRPr="00BE6A80">
        <w:rPr>
          <w:rFonts w:ascii="FangSong" w:eastAsia="FangSong" w:hAnsi="FangSong"/>
          <w:sz w:val="25"/>
          <w:szCs w:val="25"/>
        </w:rPr>
        <w:t xml:space="preserve">    </w:t>
      </w:r>
      <w:r w:rsidR="0024530C" w:rsidRPr="00BE6A80">
        <w:rPr>
          <w:rFonts w:ascii="FangSong" w:eastAsia="FangSong" w:hAnsi="FangSong" w:hint="eastAsia"/>
          <w:sz w:val="25"/>
          <w:szCs w:val="25"/>
        </w:rPr>
        <w:t>金：</w:t>
      </w:r>
      <w:r w:rsidR="00DA2017" w:rsidRPr="00701AB3">
        <w:rPr>
          <w:rFonts w:ascii="FangSong" w:eastAsia="FangSong" w:hAnsi="FangSong" w:hint="eastAsia"/>
          <w:sz w:val="25"/>
          <w:szCs w:val="25"/>
        </w:rPr>
        <w:t>獎項豐富，主辦統計完分數後，</w:t>
      </w:r>
      <w:r w:rsidR="00DA2017">
        <w:rPr>
          <w:rFonts w:asciiTheme="minorEastAsia" w:eastAsiaTheme="minorEastAsia" w:hAnsiTheme="minorEastAsia" w:hint="eastAsia"/>
          <w:sz w:val="25"/>
          <w:szCs w:val="25"/>
        </w:rPr>
        <w:t>17</w:t>
      </w:r>
      <w:r w:rsidR="00DA2017">
        <w:rPr>
          <w:rFonts w:ascii="FangSong" w:eastAsia="FangSong" w:hAnsi="FangSong"/>
          <w:sz w:val="25"/>
          <w:szCs w:val="25"/>
        </w:rPr>
        <w:t>:00</w:t>
      </w:r>
      <w:r w:rsidR="00DA2017" w:rsidRPr="00701AB3">
        <w:rPr>
          <w:rFonts w:ascii="FangSong" w:eastAsia="FangSong" w:hAnsi="FangSong" w:hint="eastAsia"/>
          <w:sz w:val="25"/>
          <w:szCs w:val="25"/>
        </w:rPr>
        <w:t>於好日子餐廳用餐頒發獎項。</w:t>
      </w:r>
    </w:p>
    <w:p w14:paraId="20B2678E" w14:textId="77777777" w:rsidR="00355EF6" w:rsidRPr="00BE6A80" w:rsidRDefault="00355EF6" w:rsidP="00DA2017">
      <w:pPr>
        <w:spacing w:line="360" w:lineRule="exact"/>
        <w:rPr>
          <w:rFonts w:ascii="FangSong" w:eastAsia="FangSong" w:hAnsi="FangSong"/>
          <w:sz w:val="25"/>
          <w:szCs w:val="25"/>
        </w:rPr>
      </w:pPr>
      <w:r w:rsidRPr="00BE6A80">
        <w:rPr>
          <w:rFonts w:ascii="FangSong" w:eastAsia="FangSong" w:hAnsi="FangSong" w:hint="eastAsia"/>
          <w:sz w:val="25"/>
          <w:szCs w:val="25"/>
        </w:rPr>
        <w:t xml:space="preserve">   </w:t>
      </w:r>
      <w:r w:rsidR="00C55A4F" w:rsidRPr="00BE6A80">
        <w:rPr>
          <w:rFonts w:ascii="FangSong" w:eastAsia="FangSong" w:hAnsi="FangSong" w:hint="eastAsia"/>
          <w:sz w:val="25"/>
          <w:szCs w:val="25"/>
        </w:rPr>
        <w:t xml:space="preserve">   </w:t>
      </w:r>
      <w:r w:rsidR="008B5F16" w:rsidRPr="00BE6A80">
        <w:rPr>
          <w:rFonts w:ascii="FangSong" w:eastAsia="FangSong" w:hAnsi="FangSong" w:cs="Microsoft YaHei" w:hint="eastAsia"/>
          <w:sz w:val="25"/>
          <w:szCs w:val="25"/>
        </w:rPr>
        <w:t>⑺</w:t>
      </w:r>
      <w:r w:rsidRPr="00BE6A80">
        <w:rPr>
          <w:rFonts w:ascii="FangSong" w:eastAsia="FangSong" w:hAnsi="FangSong" w:hint="eastAsia"/>
          <w:sz w:val="25"/>
          <w:szCs w:val="25"/>
        </w:rPr>
        <w:t xml:space="preserve"> 報名方式：請將報名表、</w:t>
      </w:r>
      <w:r w:rsidR="00D14EFE" w:rsidRPr="00BE6A80">
        <w:rPr>
          <w:rFonts w:ascii="FangSong" w:eastAsia="FangSong" w:hAnsi="FangSong" w:hint="eastAsia"/>
          <w:b/>
          <w:color w:val="C45911" w:themeColor="accent2" w:themeShade="BF"/>
          <w:sz w:val="25"/>
          <w:szCs w:val="25"/>
          <w:u w:val="single"/>
        </w:rPr>
        <w:t>傳真或Email</w:t>
      </w:r>
      <w:r w:rsidR="00D14EFE" w:rsidRPr="00BE6A80">
        <w:rPr>
          <w:rFonts w:ascii="FangSong" w:eastAsia="FangSong" w:hAnsi="FangSong" w:hint="eastAsia"/>
          <w:sz w:val="25"/>
          <w:szCs w:val="25"/>
        </w:rPr>
        <w:t>至</w:t>
      </w:r>
      <w:r w:rsidRPr="00BE6A80">
        <w:rPr>
          <w:rFonts w:ascii="FangSong" w:eastAsia="FangSong" w:hAnsi="FangSong" w:hint="eastAsia"/>
          <w:sz w:val="25"/>
          <w:szCs w:val="25"/>
        </w:rPr>
        <w:t>本會辦理（附報名表）。</w:t>
      </w:r>
    </w:p>
    <w:p w14:paraId="773B7F62" w14:textId="28CD9D0E" w:rsidR="008B5F16" w:rsidRPr="00BE6A80" w:rsidRDefault="00355EF6" w:rsidP="00DA2017">
      <w:pPr>
        <w:spacing w:line="360" w:lineRule="exact"/>
        <w:rPr>
          <w:rFonts w:ascii="FangSong" w:eastAsia="FangSong" w:hAnsi="FangSong"/>
          <w:sz w:val="25"/>
          <w:szCs w:val="25"/>
        </w:rPr>
      </w:pPr>
      <w:r w:rsidRPr="00BE6A80">
        <w:rPr>
          <w:rFonts w:ascii="FangSong" w:eastAsia="FangSong" w:hAnsi="FangSong" w:hint="eastAsia"/>
          <w:sz w:val="25"/>
          <w:szCs w:val="25"/>
        </w:rPr>
        <w:t xml:space="preserve">      </w:t>
      </w:r>
      <w:r w:rsidR="00C55A4F" w:rsidRPr="00BE6A80">
        <w:rPr>
          <w:rFonts w:ascii="FangSong" w:eastAsia="FangSong" w:hAnsi="FangSong" w:hint="eastAsia"/>
          <w:sz w:val="25"/>
          <w:szCs w:val="25"/>
        </w:rPr>
        <w:t xml:space="preserve">   </w:t>
      </w:r>
      <w:r w:rsidR="00D14EFE" w:rsidRPr="00BE6A80">
        <w:rPr>
          <w:rFonts w:ascii="FangSong" w:eastAsia="FangSong" w:hAnsi="FangSong" w:hint="eastAsia"/>
          <w:sz w:val="25"/>
          <w:szCs w:val="25"/>
        </w:rPr>
        <w:t>本會傳真</w:t>
      </w:r>
      <w:r w:rsidR="008B5F16" w:rsidRPr="00BE6A80">
        <w:rPr>
          <w:rFonts w:ascii="FangSong" w:eastAsia="FangSong" w:hAnsi="FangSong" w:hint="eastAsia"/>
          <w:sz w:val="25"/>
          <w:szCs w:val="25"/>
        </w:rPr>
        <w:t>：(</w:t>
      </w:r>
      <w:r w:rsidRPr="00BE6A80">
        <w:rPr>
          <w:rFonts w:ascii="FangSong" w:eastAsia="FangSong" w:hAnsi="FangSong" w:hint="eastAsia"/>
          <w:sz w:val="25"/>
          <w:szCs w:val="25"/>
        </w:rPr>
        <w:t>02</w:t>
      </w:r>
      <w:r w:rsidR="008B5F16" w:rsidRPr="00BE6A80">
        <w:rPr>
          <w:rFonts w:ascii="FangSong" w:eastAsia="FangSong" w:hAnsi="FangSong" w:hint="eastAsia"/>
          <w:sz w:val="25"/>
          <w:szCs w:val="25"/>
        </w:rPr>
        <w:t>)</w:t>
      </w:r>
      <w:r w:rsidR="00D14EFE" w:rsidRPr="00BE6A80">
        <w:rPr>
          <w:rFonts w:ascii="FangSong" w:eastAsia="FangSong" w:hAnsi="FangSong" w:hint="eastAsia"/>
          <w:sz w:val="25"/>
          <w:szCs w:val="25"/>
        </w:rPr>
        <w:t>25814394   E-mail：</w:t>
      </w:r>
      <w:hyperlink r:id="rId10" w:history="1">
        <w:r w:rsidR="00D14EFE" w:rsidRPr="00BE6A80">
          <w:rPr>
            <w:rStyle w:val="a3"/>
            <w:rFonts w:ascii="FangSong" w:eastAsia="FangSong" w:hAnsi="FangSong" w:hint="eastAsia"/>
            <w:sz w:val="25"/>
            <w:szCs w:val="25"/>
          </w:rPr>
          <w:t>tpchem.a1688@msa.hinet.net</w:t>
        </w:r>
      </w:hyperlink>
      <w:r w:rsidR="00D14EFE" w:rsidRPr="00BE6A80">
        <w:rPr>
          <w:rFonts w:ascii="FangSong" w:eastAsia="FangSong" w:hAnsi="FangSong" w:hint="eastAsia"/>
          <w:sz w:val="25"/>
          <w:szCs w:val="25"/>
        </w:rPr>
        <w:t xml:space="preserve"> </w:t>
      </w:r>
    </w:p>
    <w:p w14:paraId="5CB94E7B" w14:textId="1906C9D6" w:rsidR="007611AB" w:rsidRPr="00BE6A80" w:rsidRDefault="008B5F16" w:rsidP="00DA2017">
      <w:pPr>
        <w:spacing w:line="360" w:lineRule="exact"/>
        <w:rPr>
          <w:rFonts w:ascii="FangSong" w:eastAsia="FangSong" w:hAnsi="FangSong"/>
          <w:spacing w:val="10"/>
          <w:sz w:val="25"/>
          <w:szCs w:val="25"/>
        </w:rPr>
      </w:pPr>
      <w:r w:rsidRPr="00BE6A80">
        <w:rPr>
          <w:rFonts w:ascii="FangSong" w:eastAsia="FangSong" w:hAnsi="FangSong" w:hint="eastAsia"/>
          <w:sz w:val="25"/>
          <w:szCs w:val="25"/>
        </w:rPr>
        <w:t xml:space="preserve">  </w:t>
      </w:r>
      <w:r w:rsidR="00C55A4F" w:rsidRPr="00BE6A80">
        <w:rPr>
          <w:rFonts w:ascii="FangSong" w:eastAsia="FangSong" w:hAnsi="FangSong" w:hint="eastAsia"/>
          <w:sz w:val="25"/>
          <w:szCs w:val="25"/>
        </w:rPr>
        <w:t xml:space="preserve">   </w:t>
      </w:r>
      <w:r w:rsidRPr="00BE6A80">
        <w:rPr>
          <w:rFonts w:ascii="FangSong" w:eastAsia="FangSong" w:hAnsi="FangSong" w:hint="eastAsia"/>
          <w:sz w:val="25"/>
          <w:szCs w:val="25"/>
        </w:rPr>
        <w:t xml:space="preserve"> </w:t>
      </w:r>
      <w:r w:rsidRPr="00BE6A80">
        <w:rPr>
          <w:rFonts w:ascii="FangSong" w:eastAsia="FangSong" w:hAnsi="FangSong" w:hint="eastAsia"/>
          <w:spacing w:val="10"/>
          <w:sz w:val="25"/>
          <w:szCs w:val="25"/>
        </w:rPr>
        <w:t xml:space="preserve">⑻ </w:t>
      </w:r>
      <w:r w:rsidR="000B26D5" w:rsidRPr="00BE6A80">
        <w:rPr>
          <w:rFonts w:ascii="FangSong" w:eastAsia="FangSong" w:hAnsi="FangSong" w:hint="eastAsia"/>
          <w:spacing w:val="10"/>
          <w:sz w:val="25"/>
          <w:szCs w:val="25"/>
        </w:rPr>
        <w:t>餐敘地點：好日子餐廳</w:t>
      </w:r>
      <w:r w:rsidRPr="00BE6A80">
        <w:rPr>
          <w:rFonts w:ascii="FangSong" w:eastAsia="FangSong" w:hAnsi="FangSong" w:hint="eastAsia"/>
          <w:spacing w:val="10"/>
          <w:sz w:val="25"/>
          <w:szCs w:val="25"/>
        </w:rPr>
        <w:t>。</w:t>
      </w:r>
      <w:r w:rsidR="000B26D5" w:rsidRPr="00BE6A80">
        <w:rPr>
          <w:rFonts w:ascii="FangSong" w:eastAsia="FangSong" w:hAnsi="FangSong" w:hint="eastAsia"/>
          <w:spacing w:val="10"/>
          <w:sz w:val="25"/>
          <w:szCs w:val="25"/>
        </w:rPr>
        <w:t>新北市林口區文化一路二段131號 電話02-86018808</w:t>
      </w:r>
    </w:p>
    <w:p w14:paraId="4C049E73" w14:textId="5F381DC8" w:rsidR="00C3708B" w:rsidRPr="00BE6A80" w:rsidRDefault="00A61C8A" w:rsidP="00C55A4F">
      <w:pPr>
        <w:spacing w:line="240" w:lineRule="exact"/>
        <w:rPr>
          <w:rFonts w:ascii="FangSong" w:eastAsia="FangSong" w:hAnsi="FangSong"/>
          <w:spacing w:val="10"/>
          <w:sz w:val="26"/>
          <w:szCs w:val="26"/>
        </w:rPr>
      </w:pPr>
      <w:r w:rsidRPr="00BE6A80">
        <w:rPr>
          <w:rFonts w:ascii="FangSong" w:eastAsia="FangSong" w:hAnsi="FangSong"/>
          <w:noProof/>
          <w:spacing w:val="20"/>
          <w:position w:val="7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38C42CA3" wp14:editId="45DD4A6A">
            <wp:simplePos x="0" y="0"/>
            <wp:positionH relativeFrom="column">
              <wp:posOffset>4237354</wp:posOffset>
            </wp:positionH>
            <wp:positionV relativeFrom="paragraph">
              <wp:posOffset>8255</wp:posOffset>
            </wp:positionV>
            <wp:extent cx="2306489" cy="908050"/>
            <wp:effectExtent l="0" t="0" r="0" b="6350"/>
            <wp:wrapNone/>
            <wp:docPr id="60905301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053018" name="圖片 60905301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893" cy="908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F16" w:rsidRPr="00BE6A80">
        <w:rPr>
          <w:rFonts w:ascii="FangSong" w:eastAsia="FangSong" w:hAnsi="FangSong" w:cs="Microsoft YaHei" w:hint="eastAsia"/>
          <w:spacing w:val="10"/>
          <w:sz w:val="26"/>
          <w:szCs w:val="26"/>
        </w:rPr>
        <w:t xml:space="preserve">   </w:t>
      </w:r>
      <w:r w:rsidR="0016729D" w:rsidRPr="00BE6A80">
        <w:rPr>
          <w:rFonts w:ascii="FangSong" w:eastAsia="FangSong" w:hAnsi="FangSong" w:hint="eastAsia"/>
          <w:spacing w:val="10"/>
          <w:sz w:val="26"/>
          <w:szCs w:val="26"/>
        </w:rPr>
        <w:t xml:space="preserve">     </w:t>
      </w:r>
      <w:r w:rsidR="005B36B0" w:rsidRPr="00BE6A80">
        <w:rPr>
          <w:rFonts w:ascii="FangSong" w:eastAsia="FangSong" w:hAnsi="FangSong" w:hint="eastAsia"/>
          <w:spacing w:val="10"/>
          <w:sz w:val="26"/>
          <w:szCs w:val="26"/>
        </w:rPr>
        <w:t xml:space="preserve">    </w:t>
      </w:r>
    </w:p>
    <w:p w14:paraId="683F6C7B" w14:textId="1D29A422" w:rsidR="00B16E5E" w:rsidRPr="00BE6A80" w:rsidRDefault="00907BFC" w:rsidP="00874AF3">
      <w:pPr>
        <w:spacing w:line="1400" w:lineRule="exact"/>
        <w:ind w:left="4200" w:hangingChars="1500" w:hanging="4200"/>
        <w:rPr>
          <w:rFonts w:ascii="FangSong" w:eastAsia="FangSong" w:hAnsi="FangSong"/>
          <w:spacing w:val="20"/>
          <w:position w:val="70"/>
          <w:sz w:val="36"/>
          <w:szCs w:val="36"/>
        </w:rPr>
      </w:pPr>
      <w:r w:rsidRPr="00BE6A80">
        <w:rPr>
          <w:rFonts w:ascii="FangSong" w:eastAsia="FangSong" w:hAnsi="FangSong" w:hint="eastAsia"/>
          <w:spacing w:val="20"/>
          <w:position w:val="32"/>
          <w:szCs w:val="24"/>
        </w:rPr>
        <w:t xml:space="preserve">               </w:t>
      </w:r>
      <w:r w:rsidRPr="00BE6A80">
        <w:rPr>
          <w:rFonts w:ascii="FangSong" w:eastAsia="FangSong" w:hAnsi="FangSong" w:hint="eastAsia"/>
          <w:spacing w:val="20"/>
          <w:position w:val="70"/>
          <w:szCs w:val="24"/>
        </w:rPr>
        <w:t xml:space="preserve"> </w:t>
      </w:r>
      <w:r w:rsidR="00502EFE" w:rsidRPr="00BE6A80">
        <w:rPr>
          <w:rFonts w:ascii="FangSong" w:eastAsia="FangSong" w:hAnsi="FangSong" w:hint="eastAsia"/>
          <w:spacing w:val="20"/>
          <w:position w:val="70"/>
          <w:szCs w:val="24"/>
        </w:rPr>
        <w:t xml:space="preserve">       </w:t>
      </w:r>
      <w:r w:rsidRPr="00BE6A80">
        <w:rPr>
          <w:rFonts w:ascii="FangSong" w:eastAsia="FangSong" w:hAnsi="FangSong" w:hint="eastAsia"/>
          <w:spacing w:val="20"/>
          <w:position w:val="70"/>
          <w:szCs w:val="24"/>
        </w:rPr>
        <w:t xml:space="preserve"> </w:t>
      </w:r>
      <w:r w:rsidR="009564C5" w:rsidRPr="00BE6A80">
        <w:rPr>
          <w:rFonts w:ascii="FangSong" w:eastAsia="FangSong" w:hAnsi="FangSong"/>
          <w:spacing w:val="20"/>
          <w:position w:val="70"/>
          <w:szCs w:val="24"/>
        </w:rPr>
        <w:t xml:space="preserve">   </w:t>
      </w:r>
      <w:r w:rsidR="000B052E" w:rsidRPr="00BE6A80">
        <w:rPr>
          <w:rFonts w:ascii="FangSong" w:eastAsia="FangSong" w:hAnsi="FangSong" w:hint="eastAsia"/>
          <w:spacing w:val="20"/>
          <w:position w:val="70"/>
          <w:szCs w:val="24"/>
        </w:rPr>
        <w:t xml:space="preserve">    </w:t>
      </w:r>
      <w:r w:rsidR="009564C5" w:rsidRPr="00BE6A80">
        <w:rPr>
          <w:rFonts w:ascii="FangSong" w:eastAsia="FangSong" w:hAnsi="FangSong"/>
          <w:spacing w:val="20"/>
          <w:position w:val="70"/>
          <w:szCs w:val="24"/>
        </w:rPr>
        <w:t xml:space="preserve">  </w:t>
      </w:r>
      <w:r w:rsidRPr="00BE6A80">
        <w:rPr>
          <w:rFonts w:ascii="FangSong" w:eastAsia="FangSong" w:hAnsi="FangSong" w:hint="eastAsia"/>
          <w:spacing w:val="20"/>
          <w:position w:val="70"/>
          <w:sz w:val="36"/>
          <w:szCs w:val="36"/>
        </w:rPr>
        <w:t>理事長</w:t>
      </w:r>
    </w:p>
    <w:p w14:paraId="64318831" w14:textId="77777777" w:rsidR="008B5F16" w:rsidRPr="00A67F83" w:rsidRDefault="008B5F16" w:rsidP="008B5F16">
      <w:pPr>
        <w:tabs>
          <w:tab w:val="left" w:pos="-120"/>
        </w:tabs>
        <w:spacing w:line="180" w:lineRule="exact"/>
        <w:ind w:leftChars="47" w:left="113"/>
        <w:rPr>
          <w:rFonts w:eastAsia="細明體"/>
          <w:b/>
          <w:color w:val="000000"/>
          <w:spacing w:val="16"/>
        </w:rPr>
      </w:pPr>
      <w:r>
        <w:rPr>
          <w:rFonts w:eastAsia="細明體" w:hint="eastAsia"/>
          <w:b/>
          <w:color w:val="000000"/>
          <w:spacing w:val="16"/>
        </w:rPr>
        <w:t>----------------------------------------------------------------------------------------------------</w:t>
      </w:r>
      <w:r w:rsidR="00C55A4F">
        <w:rPr>
          <w:rFonts w:eastAsia="細明體" w:hint="eastAsia"/>
          <w:b/>
          <w:color w:val="000000"/>
          <w:spacing w:val="16"/>
        </w:rPr>
        <w:t>-------</w:t>
      </w:r>
      <w:r w:rsidRPr="00A67F83">
        <w:rPr>
          <w:rFonts w:eastAsia="細明體"/>
          <w:b/>
          <w:color w:val="000000"/>
          <w:spacing w:val="16"/>
        </w:rPr>
        <w:br/>
      </w:r>
    </w:p>
    <w:tbl>
      <w:tblPr>
        <w:tblW w:w="1137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0"/>
        <w:gridCol w:w="568"/>
        <w:gridCol w:w="2273"/>
        <w:gridCol w:w="568"/>
        <w:gridCol w:w="2134"/>
        <w:gridCol w:w="852"/>
        <w:gridCol w:w="2986"/>
      </w:tblGrid>
      <w:tr w:rsidR="008B5F16" w:rsidRPr="00A67F83" w14:paraId="2900CCBB" w14:textId="77777777" w:rsidTr="00874AF3">
        <w:trPr>
          <w:cantSplit/>
          <w:trHeight w:val="418"/>
        </w:trPr>
        <w:tc>
          <w:tcPr>
            <w:tcW w:w="11371" w:type="dxa"/>
            <w:gridSpan w:val="7"/>
            <w:vAlign w:val="center"/>
          </w:tcPr>
          <w:p w14:paraId="5B42B403" w14:textId="1BAE2F45" w:rsidR="008B5F16" w:rsidRPr="006939DC" w:rsidRDefault="008B5F16" w:rsidP="00206C91">
            <w:pPr>
              <w:tabs>
                <w:tab w:val="left" w:pos="1080"/>
              </w:tabs>
              <w:spacing w:beforeLines="50" w:before="180" w:line="300" w:lineRule="exact"/>
              <w:jc w:val="center"/>
              <w:rPr>
                <w:rFonts w:ascii="FangSong" w:eastAsia="FangSong" w:hAnsi="FangSong"/>
                <w:b/>
                <w:color w:val="000000"/>
                <w:spacing w:val="6"/>
                <w:sz w:val="28"/>
                <w:szCs w:val="28"/>
              </w:rPr>
            </w:pPr>
            <w:r w:rsidRPr="006939DC">
              <w:rPr>
                <w:rFonts w:ascii="FangSong" w:eastAsia="FangSong" w:hAnsi="FangSong" w:hint="eastAsia"/>
                <w:b/>
                <w:color w:val="000000"/>
                <w:spacing w:val="6"/>
                <w:sz w:val="28"/>
                <w:szCs w:val="28"/>
              </w:rPr>
              <w:t>台北市化工原料商業同業公會第</w:t>
            </w:r>
            <w:r w:rsidR="00A61C8A" w:rsidRPr="006939DC">
              <w:rPr>
                <w:rFonts w:ascii="FangSong" w:eastAsia="FangSong" w:hAnsi="FangSong" w:hint="eastAsia"/>
                <w:b/>
                <w:color w:val="000000"/>
                <w:spacing w:val="6"/>
                <w:sz w:val="28"/>
                <w:szCs w:val="28"/>
              </w:rPr>
              <w:t>20</w:t>
            </w:r>
            <w:r w:rsidRPr="006939DC">
              <w:rPr>
                <w:rFonts w:ascii="FangSong" w:eastAsia="FangSong" w:hAnsi="FangSong" w:hint="eastAsia"/>
                <w:b/>
                <w:color w:val="000000"/>
                <w:spacing w:val="6"/>
                <w:sz w:val="28"/>
                <w:szCs w:val="28"/>
              </w:rPr>
              <w:t>屆第</w:t>
            </w:r>
            <w:r w:rsidR="00A61C8A" w:rsidRPr="006939DC">
              <w:rPr>
                <w:rFonts w:ascii="FangSong" w:eastAsia="FangSong" w:hAnsi="FangSong" w:hint="eastAsia"/>
                <w:b/>
                <w:color w:val="000000"/>
                <w:spacing w:val="6"/>
                <w:sz w:val="28"/>
                <w:szCs w:val="28"/>
              </w:rPr>
              <w:t>1</w:t>
            </w:r>
            <w:r w:rsidR="00C050BD" w:rsidRPr="006939DC">
              <w:rPr>
                <w:rFonts w:ascii="FangSong" w:eastAsia="FangSong" w:hAnsi="FangSong" w:hint="eastAsia"/>
                <w:b/>
                <w:color w:val="000000"/>
                <w:spacing w:val="6"/>
                <w:sz w:val="28"/>
                <w:szCs w:val="28"/>
              </w:rPr>
              <w:t>次理事長</w:t>
            </w:r>
            <w:proofErr w:type="gramStart"/>
            <w:r w:rsidR="00C050BD" w:rsidRPr="006939DC">
              <w:rPr>
                <w:rFonts w:ascii="FangSong" w:eastAsia="FangSong" w:hAnsi="FangSong" w:hint="eastAsia"/>
                <w:b/>
                <w:color w:val="000000"/>
                <w:spacing w:val="6"/>
                <w:sz w:val="28"/>
                <w:szCs w:val="28"/>
              </w:rPr>
              <w:t>盃</w:t>
            </w:r>
            <w:proofErr w:type="gramEnd"/>
            <w:r w:rsidRPr="006939DC">
              <w:rPr>
                <w:rFonts w:ascii="FangSong" w:eastAsia="FangSong" w:hAnsi="FangSong" w:hint="eastAsia"/>
                <w:b/>
                <w:color w:val="000000"/>
                <w:spacing w:val="6"/>
                <w:sz w:val="28"/>
                <w:szCs w:val="28"/>
              </w:rPr>
              <w:t>高爾夫球友誼賽報名表</w:t>
            </w:r>
          </w:p>
        </w:tc>
      </w:tr>
      <w:tr w:rsidR="008B5F16" w:rsidRPr="00A67F83" w14:paraId="70E58B2B" w14:textId="77777777" w:rsidTr="00874AF3">
        <w:trPr>
          <w:cantSplit/>
          <w:trHeight w:val="581"/>
        </w:trPr>
        <w:tc>
          <w:tcPr>
            <w:tcW w:w="1990" w:type="dxa"/>
            <w:vAlign w:val="center"/>
          </w:tcPr>
          <w:p w14:paraId="1EBADC28" w14:textId="77777777" w:rsidR="008B5F16" w:rsidRPr="008B0AEC" w:rsidRDefault="008B5F16" w:rsidP="008B0AEC">
            <w:pPr>
              <w:pStyle w:val="ac"/>
              <w:numPr>
                <w:ilvl w:val="0"/>
                <w:numId w:val="20"/>
              </w:numPr>
              <w:tabs>
                <w:tab w:val="left" w:pos="1080"/>
              </w:tabs>
              <w:spacing w:line="300" w:lineRule="exact"/>
              <w:ind w:leftChars="0"/>
              <w:rPr>
                <w:rFonts w:eastAsia="細明體"/>
                <w:b/>
                <w:color w:val="000000"/>
                <w:sz w:val="28"/>
                <w:szCs w:val="28"/>
              </w:rPr>
            </w:pPr>
            <w:r w:rsidRPr="008B0AEC">
              <w:rPr>
                <w:rFonts w:eastAsia="細明體" w:hint="eastAsia"/>
                <w:b/>
                <w:color w:val="000000"/>
                <w:sz w:val="28"/>
                <w:szCs w:val="28"/>
              </w:rPr>
              <w:t>公司名稱</w:t>
            </w:r>
          </w:p>
        </w:tc>
        <w:tc>
          <w:tcPr>
            <w:tcW w:w="5543" w:type="dxa"/>
            <w:gridSpan w:val="4"/>
            <w:vAlign w:val="center"/>
          </w:tcPr>
          <w:p w14:paraId="019CA32E" w14:textId="77777777" w:rsidR="008B5F16" w:rsidRPr="006939DC" w:rsidRDefault="008B5F16" w:rsidP="00206C91">
            <w:pPr>
              <w:tabs>
                <w:tab w:val="left" w:pos="1080"/>
              </w:tabs>
              <w:spacing w:line="300" w:lineRule="exact"/>
              <w:rPr>
                <w:rFonts w:ascii="FangSong" w:eastAsia="FangSong" w:hAnsi="FangSong"/>
                <w:b/>
                <w:color w:val="000000"/>
                <w:spacing w:val="16"/>
                <w:sz w:val="28"/>
              </w:rPr>
            </w:pPr>
          </w:p>
        </w:tc>
        <w:tc>
          <w:tcPr>
            <w:tcW w:w="852" w:type="dxa"/>
            <w:vAlign w:val="center"/>
          </w:tcPr>
          <w:p w14:paraId="712CDB79" w14:textId="77777777" w:rsidR="008B5F16" w:rsidRPr="006939DC" w:rsidRDefault="008B5F16" w:rsidP="00206C91">
            <w:pPr>
              <w:tabs>
                <w:tab w:val="left" w:pos="1080"/>
              </w:tabs>
              <w:spacing w:line="300" w:lineRule="exact"/>
              <w:rPr>
                <w:rFonts w:ascii="FangSong" w:eastAsia="FangSong" w:hAnsi="FangSong"/>
                <w:b/>
                <w:color w:val="000000"/>
                <w:spacing w:val="16"/>
                <w:sz w:val="28"/>
              </w:rPr>
            </w:pPr>
            <w:r w:rsidRPr="006939DC">
              <w:rPr>
                <w:rFonts w:ascii="FangSong" w:eastAsia="FangSong" w:hAnsi="FangSong" w:hint="eastAsia"/>
                <w:b/>
                <w:color w:val="000000"/>
                <w:spacing w:val="16"/>
                <w:sz w:val="28"/>
              </w:rPr>
              <w:t>電話</w:t>
            </w:r>
          </w:p>
        </w:tc>
        <w:tc>
          <w:tcPr>
            <w:tcW w:w="2984" w:type="dxa"/>
            <w:vAlign w:val="center"/>
          </w:tcPr>
          <w:p w14:paraId="60ECA0E6" w14:textId="77777777" w:rsidR="008B5F16" w:rsidRPr="006939DC" w:rsidRDefault="008B5F16" w:rsidP="00206C91">
            <w:pPr>
              <w:tabs>
                <w:tab w:val="left" w:pos="1080"/>
              </w:tabs>
              <w:spacing w:line="300" w:lineRule="exact"/>
              <w:rPr>
                <w:rFonts w:ascii="FangSong" w:eastAsia="FangSong" w:hAnsi="FangSong"/>
                <w:b/>
                <w:color w:val="000000"/>
                <w:spacing w:val="16"/>
                <w:sz w:val="28"/>
              </w:rPr>
            </w:pPr>
          </w:p>
        </w:tc>
      </w:tr>
      <w:tr w:rsidR="008B5F16" w:rsidRPr="00A67F83" w14:paraId="68B4A3CD" w14:textId="77777777" w:rsidTr="00874AF3">
        <w:trPr>
          <w:cantSplit/>
          <w:trHeight w:val="560"/>
        </w:trPr>
        <w:tc>
          <w:tcPr>
            <w:tcW w:w="1990" w:type="dxa"/>
            <w:vAlign w:val="center"/>
          </w:tcPr>
          <w:p w14:paraId="3118D4E0" w14:textId="77777777" w:rsidR="008B5F16" w:rsidRPr="00211F06" w:rsidRDefault="008B5F16" w:rsidP="00211F06">
            <w:pPr>
              <w:pStyle w:val="ac"/>
              <w:numPr>
                <w:ilvl w:val="0"/>
                <w:numId w:val="19"/>
              </w:numPr>
              <w:tabs>
                <w:tab w:val="left" w:pos="1080"/>
              </w:tabs>
              <w:spacing w:line="300" w:lineRule="exact"/>
              <w:ind w:leftChars="0"/>
              <w:rPr>
                <w:rFonts w:eastAsia="細明體"/>
                <w:b/>
                <w:color w:val="000000"/>
                <w:sz w:val="28"/>
                <w:szCs w:val="28"/>
              </w:rPr>
            </w:pPr>
            <w:r w:rsidRPr="00211F06">
              <w:rPr>
                <w:rFonts w:eastAsia="細明體" w:hint="eastAsia"/>
                <w:b/>
                <w:color w:val="000000"/>
                <w:sz w:val="28"/>
                <w:szCs w:val="28"/>
              </w:rPr>
              <w:t>地</w:t>
            </w:r>
            <w:r w:rsidRPr="00211F06">
              <w:rPr>
                <w:rFonts w:eastAsia="細明體"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211F06">
              <w:rPr>
                <w:rFonts w:eastAsia="細明體" w:hint="eastAsia"/>
                <w:b/>
                <w:color w:val="000000"/>
                <w:sz w:val="28"/>
                <w:szCs w:val="28"/>
              </w:rPr>
              <w:t>址</w:t>
            </w:r>
          </w:p>
        </w:tc>
        <w:tc>
          <w:tcPr>
            <w:tcW w:w="5543" w:type="dxa"/>
            <w:gridSpan w:val="4"/>
            <w:vAlign w:val="center"/>
          </w:tcPr>
          <w:p w14:paraId="20AB70B7" w14:textId="77777777" w:rsidR="008B5F16" w:rsidRPr="006939DC" w:rsidRDefault="008B5F16" w:rsidP="00206C91">
            <w:pPr>
              <w:tabs>
                <w:tab w:val="left" w:pos="1080"/>
              </w:tabs>
              <w:spacing w:line="300" w:lineRule="exact"/>
              <w:rPr>
                <w:rFonts w:ascii="FangSong" w:eastAsia="FangSong" w:hAnsi="FangSong"/>
                <w:b/>
                <w:color w:val="000000"/>
                <w:spacing w:val="16"/>
                <w:sz w:val="28"/>
              </w:rPr>
            </w:pPr>
          </w:p>
        </w:tc>
        <w:tc>
          <w:tcPr>
            <w:tcW w:w="852" w:type="dxa"/>
            <w:vAlign w:val="center"/>
          </w:tcPr>
          <w:p w14:paraId="6C0FE010" w14:textId="77777777" w:rsidR="008B5F16" w:rsidRPr="006939DC" w:rsidRDefault="008B5F16" w:rsidP="00206C91">
            <w:pPr>
              <w:tabs>
                <w:tab w:val="left" w:pos="1080"/>
              </w:tabs>
              <w:spacing w:line="300" w:lineRule="exact"/>
              <w:rPr>
                <w:rFonts w:ascii="FangSong" w:eastAsia="FangSong" w:hAnsi="FangSong"/>
                <w:b/>
                <w:color w:val="000000"/>
                <w:spacing w:val="16"/>
                <w:sz w:val="28"/>
              </w:rPr>
            </w:pPr>
            <w:r w:rsidRPr="006939DC">
              <w:rPr>
                <w:rFonts w:ascii="FangSong" w:eastAsia="FangSong" w:hAnsi="FangSong" w:hint="eastAsia"/>
                <w:b/>
                <w:color w:val="000000"/>
                <w:spacing w:val="16"/>
                <w:sz w:val="28"/>
              </w:rPr>
              <w:t>傳真</w:t>
            </w:r>
          </w:p>
        </w:tc>
        <w:tc>
          <w:tcPr>
            <w:tcW w:w="2984" w:type="dxa"/>
            <w:vAlign w:val="center"/>
          </w:tcPr>
          <w:p w14:paraId="3813BFDF" w14:textId="77777777" w:rsidR="008B5F16" w:rsidRPr="006939DC" w:rsidRDefault="008B5F16" w:rsidP="00206C91">
            <w:pPr>
              <w:tabs>
                <w:tab w:val="left" w:pos="1080"/>
              </w:tabs>
              <w:spacing w:line="300" w:lineRule="exact"/>
              <w:rPr>
                <w:rFonts w:ascii="FangSong" w:eastAsia="FangSong" w:hAnsi="FangSong"/>
                <w:b/>
                <w:color w:val="000000"/>
                <w:spacing w:val="16"/>
                <w:sz w:val="28"/>
              </w:rPr>
            </w:pPr>
          </w:p>
        </w:tc>
      </w:tr>
      <w:tr w:rsidR="00043741" w:rsidRPr="00A67F83" w14:paraId="27065466" w14:textId="77777777" w:rsidTr="00874AF3">
        <w:trPr>
          <w:cantSplit/>
          <w:trHeight w:hRule="exact" w:val="458"/>
        </w:trPr>
        <w:tc>
          <w:tcPr>
            <w:tcW w:w="1990" w:type="dxa"/>
            <w:vAlign w:val="center"/>
          </w:tcPr>
          <w:p w14:paraId="74FCEED9" w14:textId="77777777" w:rsidR="00043741" w:rsidRPr="008B0AEC" w:rsidRDefault="00043741" w:rsidP="008B0AEC">
            <w:pPr>
              <w:pStyle w:val="ac"/>
              <w:numPr>
                <w:ilvl w:val="0"/>
                <w:numId w:val="19"/>
              </w:numPr>
              <w:tabs>
                <w:tab w:val="left" w:pos="1080"/>
              </w:tabs>
              <w:spacing w:line="300" w:lineRule="exact"/>
              <w:ind w:leftChars="0"/>
              <w:rPr>
                <w:rFonts w:eastAsia="細明體"/>
                <w:b/>
                <w:color w:val="000000"/>
                <w:sz w:val="28"/>
                <w:szCs w:val="28"/>
              </w:rPr>
            </w:pPr>
            <w:r w:rsidRPr="008B0AEC">
              <w:rPr>
                <w:rFonts w:eastAsia="細明體" w:hint="eastAsia"/>
                <w:b/>
                <w:color w:val="000000"/>
                <w:sz w:val="28"/>
                <w:szCs w:val="28"/>
              </w:rPr>
              <w:t>姓</w:t>
            </w:r>
            <w:r w:rsidRPr="008B0AEC">
              <w:rPr>
                <w:rFonts w:eastAsia="細明體"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8B0AEC">
              <w:rPr>
                <w:rFonts w:eastAsia="細明體" w:hint="eastAsia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568" w:type="dxa"/>
            <w:vAlign w:val="center"/>
          </w:tcPr>
          <w:p w14:paraId="2663F2F2" w14:textId="77777777" w:rsidR="00043741" w:rsidRPr="006939DC" w:rsidRDefault="00043741" w:rsidP="00206C91">
            <w:pPr>
              <w:tabs>
                <w:tab w:val="left" w:pos="1080"/>
              </w:tabs>
              <w:spacing w:line="300" w:lineRule="exact"/>
              <w:jc w:val="center"/>
              <w:rPr>
                <w:rFonts w:ascii="FangSong" w:eastAsia="FangSong" w:hAnsi="FangSong"/>
                <w:b/>
                <w:color w:val="000000"/>
                <w:spacing w:val="16"/>
                <w:sz w:val="22"/>
                <w:szCs w:val="22"/>
              </w:rPr>
            </w:pPr>
            <w:r w:rsidRPr="006939DC">
              <w:rPr>
                <w:rFonts w:ascii="FangSong" w:eastAsia="FangSong" w:hAnsi="FangSong" w:hint="eastAsia"/>
                <w:b/>
                <w:color w:val="000000"/>
                <w:spacing w:val="16"/>
                <w:sz w:val="22"/>
                <w:szCs w:val="22"/>
              </w:rPr>
              <w:t>性別</w:t>
            </w:r>
          </w:p>
        </w:tc>
        <w:tc>
          <w:tcPr>
            <w:tcW w:w="2273" w:type="dxa"/>
            <w:vAlign w:val="center"/>
          </w:tcPr>
          <w:p w14:paraId="636BE7FB" w14:textId="77777777" w:rsidR="00043741" w:rsidRPr="006939DC" w:rsidRDefault="00043741" w:rsidP="00206C91">
            <w:pPr>
              <w:tabs>
                <w:tab w:val="left" w:pos="1080"/>
              </w:tabs>
              <w:spacing w:line="300" w:lineRule="exact"/>
              <w:jc w:val="center"/>
              <w:rPr>
                <w:rFonts w:ascii="FangSong" w:eastAsia="FangSong" w:hAnsi="FangSong"/>
                <w:b/>
                <w:color w:val="000000"/>
                <w:spacing w:val="16"/>
                <w:sz w:val="28"/>
              </w:rPr>
            </w:pPr>
            <w:r w:rsidRPr="006939DC">
              <w:rPr>
                <w:rFonts w:ascii="FangSong" w:eastAsia="FangSong" w:hAnsi="FangSong" w:hint="eastAsia"/>
                <w:b/>
                <w:color w:val="000000"/>
                <w:spacing w:val="16"/>
                <w:sz w:val="28"/>
              </w:rPr>
              <w:t>★手機號碼</w:t>
            </w:r>
          </w:p>
        </w:tc>
        <w:tc>
          <w:tcPr>
            <w:tcW w:w="568" w:type="dxa"/>
            <w:vAlign w:val="center"/>
          </w:tcPr>
          <w:p w14:paraId="3DAF7F9F" w14:textId="77777777" w:rsidR="00043741" w:rsidRPr="006939DC" w:rsidRDefault="00043741" w:rsidP="00043741">
            <w:pPr>
              <w:tabs>
                <w:tab w:val="left" w:pos="1080"/>
              </w:tabs>
              <w:spacing w:line="300" w:lineRule="exact"/>
              <w:jc w:val="center"/>
              <w:rPr>
                <w:rFonts w:ascii="FangSong" w:eastAsia="FangSong" w:hAnsi="FangSong"/>
                <w:b/>
                <w:color w:val="000000"/>
                <w:spacing w:val="16"/>
                <w:sz w:val="22"/>
                <w:szCs w:val="22"/>
              </w:rPr>
            </w:pPr>
            <w:r w:rsidRPr="006939DC">
              <w:rPr>
                <w:rFonts w:ascii="FangSong" w:eastAsia="FangSong" w:hAnsi="FangSong" w:hint="eastAsia"/>
                <w:b/>
                <w:color w:val="000000"/>
                <w:spacing w:val="16"/>
                <w:sz w:val="22"/>
                <w:szCs w:val="22"/>
              </w:rPr>
              <w:t>球證</w:t>
            </w:r>
          </w:p>
        </w:tc>
        <w:tc>
          <w:tcPr>
            <w:tcW w:w="5969" w:type="dxa"/>
            <w:gridSpan w:val="3"/>
            <w:vAlign w:val="center"/>
          </w:tcPr>
          <w:p w14:paraId="10BFBEC5" w14:textId="77777777" w:rsidR="00043741" w:rsidRPr="006939DC" w:rsidRDefault="00043741" w:rsidP="00043741">
            <w:pPr>
              <w:tabs>
                <w:tab w:val="left" w:pos="1080"/>
              </w:tabs>
              <w:spacing w:line="300" w:lineRule="exact"/>
              <w:jc w:val="center"/>
              <w:rPr>
                <w:rFonts w:ascii="FangSong" w:eastAsia="FangSong" w:hAnsi="FangSong"/>
                <w:b/>
                <w:color w:val="000000"/>
                <w:sz w:val="28"/>
                <w:szCs w:val="28"/>
              </w:rPr>
            </w:pPr>
            <w:r w:rsidRPr="006939DC">
              <w:rPr>
                <w:rFonts w:ascii="FangSong" w:eastAsia="FangSong" w:hAnsi="FangSong" w:hint="eastAsia"/>
                <w:b/>
                <w:color w:val="000000"/>
                <w:sz w:val="28"/>
                <w:szCs w:val="28"/>
              </w:rPr>
              <w:t xml:space="preserve">備                </w:t>
            </w:r>
            <w:proofErr w:type="gramStart"/>
            <w:r w:rsidRPr="006939DC">
              <w:rPr>
                <w:rFonts w:ascii="FangSong" w:eastAsia="FangSong" w:hAnsi="FangSong" w:hint="eastAsia"/>
                <w:b/>
                <w:color w:val="000000"/>
                <w:sz w:val="28"/>
                <w:szCs w:val="28"/>
              </w:rPr>
              <w:t>註</w:t>
            </w:r>
            <w:proofErr w:type="gramEnd"/>
          </w:p>
        </w:tc>
      </w:tr>
      <w:tr w:rsidR="00C85A89" w:rsidRPr="00A67F83" w14:paraId="506FD85D" w14:textId="77777777" w:rsidTr="00874AF3">
        <w:trPr>
          <w:cantSplit/>
          <w:trHeight w:val="703"/>
        </w:trPr>
        <w:tc>
          <w:tcPr>
            <w:tcW w:w="1990" w:type="dxa"/>
          </w:tcPr>
          <w:p w14:paraId="38E095D0" w14:textId="77777777" w:rsidR="00C85A89" w:rsidRPr="000B052E" w:rsidRDefault="00C85A89" w:rsidP="000B052E">
            <w:pPr>
              <w:tabs>
                <w:tab w:val="left" w:pos="1080"/>
              </w:tabs>
              <w:spacing w:line="500" w:lineRule="exact"/>
              <w:jc w:val="center"/>
              <w:rPr>
                <w:rFonts w:eastAsia="細明體"/>
                <w:b/>
                <w:color w:val="000000"/>
                <w:spacing w:val="16"/>
                <w:sz w:val="28"/>
                <w:szCs w:val="28"/>
              </w:rPr>
            </w:pPr>
          </w:p>
        </w:tc>
        <w:tc>
          <w:tcPr>
            <w:tcW w:w="568" w:type="dxa"/>
          </w:tcPr>
          <w:p w14:paraId="1AE00E5A" w14:textId="77777777" w:rsidR="00C85A89" w:rsidRPr="006939DC" w:rsidRDefault="00C85A89" w:rsidP="000B052E">
            <w:pPr>
              <w:tabs>
                <w:tab w:val="left" w:pos="1080"/>
              </w:tabs>
              <w:spacing w:line="500" w:lineRule="exact"/>
              <w:jc w:val="center"/>
              <w:rPr>
                <w:rFonts w:ascii="FangSong" w:eastAsia="FangSong" w:hAnsi="FangSong"/>
                <w:b/>
                <w:color w:val="000000"/>
                <w:spacing w:val="16"/>
                <w:sz w:val="28"/>
                <w:szCs w:val="28"/>
              </w:rPr>
            </w:pPr>
          </w:p>
        </w:tc>
        <w:tc>
          <w:tcPr>
            <w:tcW w:w="2273" w:type="dxa"/>
          </w:tcPr>
          <w:p w14:paraId="2093589B" w14:textId="77777777" w:rsidR="00C85A89" w:rsidRPr="006939DC" w:rsidRDefault="00C85A89" w:rsidP="00A00875">
            <w:pPr>
              <w:tabs>
                <w:tab w:val="left" w:pos="1080"/>
              </w:tabs>
              <w:spacing w:line="500" w:lineRule="exact"/>
              <w:jc w:val="center"/>
              <w:rPr>
                <w:rFonts w:ascii="FangSong" w:eastAsia="FangSong" w:hAnsi="FangSong"/>
                <w:b/>
                <w:color w:val="000000"/>
                <w:spacing w:val="16"/>
                <w:sz w:val="28"/>
                <w:szCs w:val="28"/>
              </w:rPr>
            </w:pPr>
          </w:p>
        </w:tc>
        <w:tc>
          <w:tcPr>
            <w:tcW w:w="568" w:type="dxa"/>
          </w:tcPr>
          <w:p w14:paraId="4FBAF7D7" w14:textId="77777777" w:rsidR="00C85A89" w:rsidRPr="006939DC" w:rsidRDefault="00C85A89" w:rsidP="00A00875">
            <w:pPr>
              <w:tabs>
                <w:tab w:val="left" w:pos="1080"/>
              </w:tabs>
              <w:spacing w:line="500" w:lineRule="exact"/>
              <w:jc w:val="center"/>
              <w:rPr>
                <w:rFonts w:ascii="FangSong" w:eastAsia="FangSong" w:hAnsi="FangSong"/>
                <w:b/>
                <w:color w:val="000000"/>
                <w:spacing w:val="16"/>
                <w:sz w:val="28"/>
                <w:szCs w:val="28"/>
              </w:rPr>
            </w:pPr>
          </w:p>
        </w:tc>
        <w:tc>
          <w:tcPr>
            <w:tcW w:w="5969" w:type="dxa"/>
            <w:gridSpan w:val="3"/>
            <w:vMerge w:val="restart"/>
            <w:vAlign w:val="center"/>
          </w:tcPr>
          <w:p w14:paraId="52C2E286" w14:textId="32496825" w:rsidR="00C85A89" w:rsidRPr="006939DC" w:rsidRDefault="00C85A89" w:rsidP="00765BB8">
            <w:pPr>
              <w:pStyle w:val="ac"/>
              <w:numPr>
                <w:ilvl w:val="0"/>
                <w:numId w:val="21"/>
              </w:numPr>
              <w:tabs>
                <w:tab w:val="left" w:pos="1080"/>
              </w:tabs>
              <w:spacing w:line="340" w:lineRule="exact"/>
              <w:ind w:leftChars="0"/>
              <w:jc w:val="both"/>
              <w:rPr>
                <w:rFonts w:ascii="FangSong" w:eastAsia="FangSong" w:hAnsi="FangSong"/>
                <w:color w:val="000000"/>
                <w:spacing w:val="4"/>
                <w:sz w:val="26"/>
                <w:szCs w:val="26"/>
              </w:rPr>
            </w:pPr>
            <w:r w:rsidRPr="006939DC">
              <w:rPr>
                <w:rFonts w:ascii="FangSong" w:eastAsia="FangSong" w:hAnsi="FangSong" w:hint="eastAsia"/>
                <w:color w:val="000000"/>
                <w:spacing w:val="4"/>
                <w:sz w:val="26"/>
                <w:szCs w:val="26"/>
              </w:rPr>
              <w:t>敬請於11</w:t>
            </w:r>
            <w:r w:rsidR="00A61C8A" w:rsidRPr="006939DC">
              <w:rPr>
                <w:rFonts w:ascii="FangSong" w:eastAsia="FangSong" w:hAnsi="FangSong" w:hint="eastAsia"/>
                <w:color w:val="000000"/>
                <w:spacing w:val="4"/>
                <w:sz w:val="26"/>
                <w:szCs w:val="26"/>
              </w:rPr>
              <w:t>2</w:t>
            </w:r>
            <w:r w:rsidRPr="006939DC">
              <w:rPr>
                <w:rFonts w:ascii="FangSong" w:eastAsia="FangSong" w:hAnsi="FangSong" w:hint="eastAsia"/>
                <w:color w:val="000000"/>
                <w:spacing w:val="4"/>
                <w:sz w:val="26"/>
                <w:szCs w:val="26"/>
              </w:rPr>
              <w:t>年10月2</w:t>
            </w:r>
            <w:r w:rsidR="00A61C8A" w:rsidRPr="006939DC">
              <w:rPr>
                <w:rFonts w:ascii="FangSong" w:eastAsia="FangSong" w:hAnsi="FangSong" w:hint="eastAsia"/>
                <w:color w:val="000000"/>
                <w:spacing w:val="4"/>
                <w:sz w:val="26"/>
                <w:szCs w:val="26"/>
              </w:rPr>
              <w:t>4</w:t>
            </w:r>
            <w:r w:rsidRPr="006939DC">
              <w:rPr>
                <w:rFonts w:ascii="FangSong" w:eastAsia="FangSong" w:hAnsi="FangSong" w:hint="eastAsia"/>
                <w:color w:val="000000"/>
                <w:spacing w:val="4"/>
                <w:sz w:val="26"/>
                <w:szCs w:val="26"/>
              </w:rPr>
              <w:t>日上午9:</w:t>
            </w:r>
            <w:r w:rsidR="00654E70" w:rsidRPr="006939DC">
              <w:rPr>
                <w:rFonts w:ascii="FangSong" w:eastAsia="FangSong" w:hAnsi="FangSong" w:hint="eastAsia"/>
                <w:color w:val="000000"/>
                <w:spacing w:val="4"/>
                <w:sz w:val="26"/>
                <w:szCs w:val="26"/>
              </w:rPr>
              <w:t>3</w:t>
            </w:r>
            <w:r w:rsidRPr="006939DC">
              <w:rPr>
                <w:rFonts w:ascii="FangSong" w:eastAsia="FangSong" w:hAnsi="FangSong" w:hint="eastAsia"/>
                <w:color w:val="000000"/>
                <w:spacing w:val="4"/>
                <w:sz w:val="26"/>
                <w:szCs w:val="26"/>
              </w:rPr>
              <w:t>0報到，</w:t>
            </w:r>
          </w:p>
          <w:p w14:paraId="19790C58" w14:textId="39FB0FF6" w:rsidR="00C85A89" w:rsidRPr="006939DC" w:rsidRDefault="00C85A89" w:rsidP="00EB4EF9">
            <w:pPr>
              <w:tabs>
                <w:tab w:val="left" w:pos="1080"/>
              </w:tabs>
              <w:spacing w:line="340" w:lineRule="exact"/>
              <w:ind w:leftChars="50" w:left="120"/>
              <w:jc w:val="both"/>
              <w:rPr>
                <w:rFonts w:ascii="FangSong" w:eastAsia="FangSong" w:hAnsi="FangSong"/>
                <w:color w:val="000000"/>
                <w:spacing w:val="4"/>
                <w:sz w:val="26"/>
                <w:szCs w:val="26"/>
              </w:rPr>
            </w:pPr>
            <w:r w:rsidRPr="006939DC">
              <w:rPr>
                <w:rFonts w:ascii="FangSong" w:eastAsia="FangSong" w:hAnsi="FangSong" w:hint="eastAsia"/>
                <w:color w:val="000000"/>
                <w:spacing w:val="4"/>
                <w:sz w:val="26"/>
                <w:szCs w:val="26"/>
              </w:rPr>
              <w:t xml:space="preserve">  10: </w:t>
            </w:r>
            <w:r w:rsidR="000B26D5" w:rsidRPr="006939DC">
              <w:rPr>
                <w:rFonts w:ascii="FangSong" w:eastAsia="FangSong" w:hAnsi="FangSong" w:hint="eastAsia"/>
                <w:color w:val="000000"/>
                <w:spacing w:val="4"/>
                <w:sz w:val="26"/>
                <w:szCs w:val="26"/>
              </w:rPr>
              <w:t>0</w:t>
            </w:r>
            <w:r w:rsidRPr="006939DC">
              <w:rPr>
                <w:rFonts w:ascii="FangSong" w:eastAsia="FangSong" w:hAnsi="FangSong" w:hint="eastAsia"/>
                <w:color w:val="000000"/>
                <w:spacing w:val="4"/>
                <w:sz w:val="26"/>
                <w:szCs w:val="26"/>
              </w:rPr>
              <w:t>0分準時開球。（逾時恕不予計算成績）</w:t>
            </w:r>
          </w:p>
          <w:p w14:paraId="44844A17" w14:textId="56D98ACD" w:rsidR="000B26D5" w:rsidRPr="006939DC" w:rsidRDefault="00C85A89" w:rsidP="000B26D5">
            <w:pPr>
              <w:pStyle w:val="ac"/>
              <w:numPr>
                <w:ilvl w:val="0"/>
                <w:numId w:val="21"/>
              </w:numPr>
              <w:tabs>
                <w:tab w:val="left" w:pos="1080"/>
              </w:tabs>
              <w:spacing w:line="340" w:lineRule="exact"/>
              <w:ind w:leftChars="0"/>
              <w:jc w:val="both"/>
              <w:rPr>
                <w:rFonts w:ascii="FangSong" w:eastAsia="FangSong" w:hAnsi="FangSong"/>
                <w:color w:val="000000"/>
                <w:spacing w:val="12"/>
                <w:sz w:val="26"/>
                <w:szCs w:val="26"/>
              </w:rPr>
            </w:pPr>
            <w:r w:rsidRPr="006939DC">
              <w:rPr>
                <w:rFonts w:ascii="FangSong" w:eastAsia="FangSong" w:hAnsi="FangSong" w:hint="eastAsia"/>
                <w:color w:val="000000"/>
                <w:spacing w:val="12"/>
                <w:sz w:val="26"/>
                <w:szCs w:val="26"/>
              </w:rPr>
              <w:t>果嶺費、</w:t>
            </w:r>
            <w:proofErr w:type="gramStart"/>
            <w:r w:rsidRPr="006939DC">
              <w:rPr>
                <w:rFonts w:ascii="FangSong" w:eastAsia="FangSong" w:hAnsi="FangSong" w:hint="eastAsia"/>
                <w:color w:val="000000"/>
                <w:spacing w:val="12"/>
                <w:sz w:val="26"/>
                <w:szCs w:val="26"/>
              </w:rPr>
              <w:t>桿弟費</w:t>
            </w:r>
            <w:proofErr w:type="gramEnd"/>
            <w:r w:rsidRPr="006939DC">
              <w:rPr>
                <w:rFonts w:ascii="FangSong" w:eastAsia="FangSong" w:hAnsi="FangSong" w:hint="eastAsia"/>
                <w:color w:val="000000"/>
                <w:spacing w:val="12"/>
                <w:sz w:val="26"/>
                <w:szCs w:val="26"/>
              </w:rPr>
              <w:t>請自理。球場可洗澡，有毛巾。</w:t>
            </w:r>
            <w:r w:rsidR="000B26D5" w:rsidRPr="006939DC">
              <w:rPr>
                <w:rFonts w:ascii="FangSong" w:eastAsia="FangSong" w:hAnsi="FangSong" w:hint="eastAsia"/>
                <w:color w:val="000000"/>
                <w:spacing w:val="12"/>
                <w:sz w:val="26"/>
                <w:szCs w:val="26"/>
              </w:rPr>
              <w:t>會館整修中，</w:t>
            </w:r>
            <w:proofErr w:type="gramStart"/>
            <w:r w:rsidR="000B26D5" w:rsidRPr="006939DC">
              <w:rPr>
                <w:rFonts w:ascii="FangSong" w:eastAsia="FangSong" w:hAnsi="FangSong" w:hint="eastAsia"/>
                <w:color w:val="000000"/>
                <w:spacing w:val="12"/>
                <w:sz w:val="26"/>
                <w:szCs w:val="26"/>
              </w:rPr>
              <w:t>洗澡間動線</w:t>
            </w:r>
            <w:proofErr w:type="gramEnd"/>
            <w:r w:rsidR="000B26D5" w:rsidRPr="006939DC">
              <w:rPr>
                <w:rFonts w:ascii="FangSong" w:eastAsia="FangSong" w:hAnsi="FangSong" w:hint="eastAsia"/>
                <w:color w:val="000000"/>
                <w:spacing w:val="12"/>
                <w:sz w:val="26"/>
                <w:szCs w:val="26"/>
              </w:rPr>
              <w:t>較不流暢敬請見諒。</w:t>
            </w:r>
          </w:p>
          <w:p w14:paraId="1D6886BA" w14:textId="151026A1" w:rsidR="00C85A89" w:rsidRPr="006939DC" w:rsidRDefault="00C85A89" w:rsidP="00211F06">
            <w:pPr>
              <w:tabs>
                <w:tab w:val="left" w:pos="1080"/>
              </w:tabs>
              <w:spacing w:line="340" w:lineRule="exact"/>
              <w:ind w:leftChars="50" w:left="388" w:hangingChars="100" w:hanging="268"/>
              <w:jc w:val="both"/>
              <w:rPr>
                <w:rFonts w:ascii="FangSong" w:eastAsia="FangSong" w:hAnsi="FangSong"/>
                <w:color w:val="000000"/>
                <w:spacing w:val="4"/>
                <w:sz w:val="26"/>
                <w:szCs w:val="26"/>
              </w:rPr>
            </w:pPr>
            <w:r w:rsidRPr="006939DC">
              <w:rPr>
                <w:rFonts w:ascii="FangSong" w:eastAsia="FangSong" w:hAnsi="FangSong" w:hint="eastAsia"/>
                <w:color w:val="000000"/>
                <w:spacing w:val="4"/>
                <w:sz w:val="26"/>
                <w:szCs w:val="26"/>
              </w:rPr>
              <w:t>⑶</w:t>
            </w:r>
            <w:r w:rsidR="000B26D5" w:rsidRPr="006939DC">
              <w:rPr>
                <w:rFonts w:ascii="FangSong" w:eastAsia="FangSong" w:hAnsi="FangSong" w:hint="eastAsia"/>
                <w:color w:val="000000"/>
                <w:spacing w:val="4"/>
                <w:sz w:val="26"/>
                <w:szCs w:val="26"/>
              </w:rPr>
              <w:t>餐敘地點：好日子餐廳。新北市林口區文化一路二段131號 電話02-86018808</w:t>
            </w:r>
            <w:r w:rsidR="006939DC">
              <w:rPr>
                <w:rFonts w:ascii="FangSong" w:eastAsia="FangSong" w:hAnsi="FangSong" w:hint="eastAsia"/>
                <w:color w:val="000000"/>
                <w:spacing w:val="4"/>
                <w:sz w:val="26"/>
                <w:szCs w:val="26"/>
              </w:rPr>
              <w:t>。</w:t>
            </w:r>
          </w:p>
          <w:p w14:paraId="3BBCAE19" w14:textId="69120BC7" w:rsidR="00C85A89" w:rsidRPr="006939DC" w:rsidRDefault="00C85A89" w:rsidP="001F59D7">
            <w:pPr>
              <w:tabs>
                <w:tab w:val="left" w:pos="1080"/>
              </w:tabs>
              <w:spacing w:line="340" w:lineRule="exact"/>
              <w:ind w:leftChars="50" w:left="120"/>
              <w:jc w:val="both"/>
              <w:rPr>
                <w:rFonts w:ascii="FangSong" w:eastAsia="FangSong" w:hAnsi="FangSong"/>
                <w:color w:val="000000"/>
                <w:spacing w:val="10"/>
                <w:sz w:val="26"/>
                <w:szCs w:val="26"/>
              </w:rPr>
            </w:pPr>
            <w:r w:rsidRPr="006939DC">
              <w:rPr>
                <w:rFonts w:ascii="FangSong" w:eastAsia="FangSong" w:hAnsi="FangSong" w:hint="eastAsia"/>
                <w:color w:val="000000"/>
                <w:spacing w:val="4"/>
                <w:sz w:val="26"/>
                <w:szCs w:val="26"/>
              </w:rPr>
              <w:t>⑷</w:t>
            </w:r>
            <w:r w:rsidRPr="006939DC">
              <w:rPr>
                <w:rFonts w:ascii="FangSong" w:eastAsia="FangSong" w:hAnsi="FangSong" w:hint="eastAsia"/>
                <w:color w:val="000000"/>
                <w:spacing w:val="10"/>
                <w:sz w:val="26"/>
                <w:szCs w:val="26"/>
              </w:rPr>
              <w:t>以新新貝利亞差點計算。</w:t>
            </w:r>
          </w:p>
        </w:tc>
      </w:tr>
      <w:tr w:rsidR="00C85A89" w:rsidRPr="00A67F83" w14:paraId="0702A0C7" w14:textId="77777777" w:rsidTr="00874AF3">
        <w:trPr>
          <w:cantSplit/>
          <w:trHeight w:val="698"/>
        </w:trPr>
        <w:tc>
          <w:tcPr>
            <w:tcW w:w="1990" w:type="dxa"/>
          </w:tcPr>
          <w:p w14:paraId="6DCC351C" w14:textId="77777777" w:rsidR="00C85A89" w:rsidRPr="000B052E" w:rsidRDefault="00C85A89" w:rsidP="000B052E">
            <w:pPr>
              <w:tabs>
                <w:tab w:val="left" w:pos="1080"/>
              </w:tabs>
              <w:spacing w:line="500" w:lineRule="exact"/>
              <w:jc w:val="center"/>
              <w:rPr>
                <w:rFonts w:eastAsia="細明體"/>
                <w:b/>
                <w:color w:val="000000"/>
                <w:spacing w:val="16"/>
                <w:sz w:val="28"/>
                <w:szCs w:val="28"/>
              </w:rPr>
            </w:pPr>
          </w:p>
        </w:tc>
        <w:tc>
          <w:tcPr>
            <w:tcW w:w="568" w:type="dxa"/>
          </w:tcPr>
          <w:p w14:paraId="4E1E5E65" w14:textId="77777777" w:rsidR="00C85A89" w:rsidRPr="000B052E" w:rsidRDefault="00C85A89" w:rsidP="000B052E">
            <w:pPr>
              <w:tabs>
                <w:tab w:val="left" w:pos="1080"/>
              </w:tabs>
              <w:spacing w:line="500" w:lineRule="exact"/>
              <w:jc w:val="center"/>
              <w:rPr>
                <w:rFonts w:eastAsia="細明體"/>
                <w:b/>
                <w:color w:val="000000"/>
                <w:spacing w:val="16"/>
                <w:sz w:val="28"/>
                <w:szCs w:val="28"/>
              </w:rPr>
            </w:pPr>
          </w:p>
        </w:tc>
        <w:tc>
          <w:tcPr>
            <w:tcW w:w="2273" w:type="dxa"/>
          </w:tcPr>
          <w:p w14:paraId="7E181FD4" w14:textId="77777777" w:rsidR="00C85A89" w:rsidRPr="000B052E" w:rsidRDefault="00C85A89" w:rsidP="000B052E">
            <w:pPr>
              <w:tabs>
                <w:tab w:val="left" w:pos="1080"/>
              </w:tabs>
              <w:spacing w:line="500" w:lineRule="exact"/>
              <w:jc w:val="center"/>
              <w:rPr>
                <w:rFonts w:eastAsia="細明體"/>
                <w:b/>
                <w:color w:val="000000"/>
                <w:spacing w:val="16"/>
                <w:sz w:val="28"/>
                <w:szCs w:val="28"/>
              </w:rPr>
            </w:pPr>
          </w:p>
        </w:tc>
        <w:tc>
          <w:tcPr>
            <w:tcW w:w="568" w:type="dxa"/>
          </w:tcPr>
          <w:p w14:paraId="7E8A11BB" w14:textId="77777777" w:rsidR="00C85A89" w:rsidRPr="000B052E" w:rsidRDefault="00C85A89" w:rsidP="000B052E">
            <w:pPr>
              <w:tabs>
                <w:tab w:val="left" w:pos="1080"/>
              </w:tabs>
              <w:spacing w:line="500" w:lineRule="exact"/>
              <w:jc w:val="center"/>
              <w:rPr>
                <w:rFonts w:eastAsia="細明體"/>
                <w:b/>
                <w:color w:val="000000"/>
                <w:spacing w:val="16"/>
                <w:sz w:val="28"/>
                <w:szCs w:val="28"/>
              </w:rPr>
            </w:pPr>
          </w:p>
        </w:tc>
        <w:tc>
          <w:tcPr>
            <w:tcW w:w="5969" w:type="dxa"/>
            <w:gridSpan w:val="3"/>
            <w:vMerge/>
            <w:vAlign w:val="center"/>
          </w:tcPr>
          <w:p w14:paraId="11D72DBF" w14:textId="77777777" w:rsidR="00C85A89" w:rsidRPr="00A67F83" w:rsidRDefault="00C85A89" w:rsidP="00C55A4F">
            <w:pPr>
              <w:tabs>
                <w:tab w:val="left" w:pos="1080"/>
              </w:tabs>
              <w:spacing w:line="340" w:lineRule="exact"/>
              <w:ind w:leftChars="50" w:left="120"/>
              <w:jc w:val="both"/>
              <w:rPr>
                <w:rFonts w:eastAsia="MS Gothic"/>
                <w:b/>
                <w:color w:val="000000"/>
                <w:spacing w:val="4"/>
                <w:sz w:val="26"/>
                <w:szCs w:val="26"/>
              </w:rPr>
            </w:pPr>
          </w:p>
        </w:tc>
      </w:tr>
      <w:tr w:rsidR="00C85A89" w:rsidRPr="00A67F83" w14:paraId="448B49F8" w14:textId="77777777" w:rsidTr="00874AF3">
        <w:trPr>
          <w:cantSplit/>
          <w:trHeight w:val="708"/>
        </w:trPr>
        <w:tc>
          <w:tcPr>
            <w:tcW w:w="1990" w:type="dxa"/>
          </w:tcPr>
          <w:p w14:paraId="0ADEA21A" w14:textId="77777777" w:rsidR="00C85A89" w:rsidRPr="000B052E" w:rsidRDefault="00C85A89" w:rsidP="000B052E">
            <w:pPr>
              <w:tabs>
                <w:tab w:val="left" w:pos="1080"/>
              </w:tabs>
              <w:spacing w:line="500" w:lineRule="exact"/>
              <w:jc w:val="center"/>
              <w:rPr>
                <w:rFonts w:eastAsia="細明體"/>
                <w:b/>
                <w:color w:val="000000"/>
                <w:spacing w:val="16"/>
                <w:sz w:val="28"/>
                <w:szCs w:val="28"/>
              </w:rPr>
            </w:pPr>
          </w:p>
        </w:tc>
        <w:tc>
          <w:tcPr>
            <w:tcW w:w="568" w:type="dxa"/>
          </w:tcPr>
          <w:p w14:paraId="19FD6E94" w14:textId="77777777" w:rsidR="00C85A89" w:rsidRPr="000B052E" w:rsidRDefault="00C85A89" w:rsidP="000B052E">
            <w:pPr>
              <w:tabs>
                <w:tab w:val="left" w:pos="1080"/>
              </w:tabs>
              <w:spacing w:line="500" w:lineRule="exact"/>
              <w:jc w:val="center"/>
              <w:rPr>
                <w:rFonts w:eastAsia="細明體"/>
                <w:b/>
                <w:color w:val="000000"/>
                <w:spacing w:val="16"/>
                <w:sz w:val="28"/>
                <w:szCs w:val="28"/>
              </w:rPr>
            </w:pPr>
          </w:p>
        </w:tc>
        <w:tc>
          <w:tcPr>
            <w:tcW w:w="2273" w:type="dxa"/>
          </w:tcPr>
          <w:p w14:paraId="2A87E0E9" w14:textId="77777777" w:rsidR="00C85A89" w:rsidRPr="000B052E" w:rsidRDefault="00C85A89" w:rsidP="000B052E">
            <w:pPr>
              <w:tabs>
                <w:tab w:val="left" w:pos="1080"/>
              </w:tabs>
              <w:spacing w:line="500" w:lineRule="exact"/>
              <w:jc w:val="center"/>
              <w:rPr>
                <w:rFonts w:eastAsia="細明體"/>
                <w:b/>
                <w:color w:val="000000"/>
                <w:spacing w:val="16"/>
                <w:sz w:val="28"/>
                <w:szCs w:val="28"/>
              </w:rPr>
            </w:pPr>
          </w:p>
        </w:tc>
        <w:tc>
          <w:tcPr>
            <w:tcW w:w="568" w:type="dxa"/>
          </w:tcPr>
          <w:p w14:paraId="39CC0683" w14:textId="77777777" w:rsidR="00C85A89" w:rsidRPr="000B052E" w:rsidRDefault="00C85A89" w:rsidP="000B052E">
            <w:pPr>
              <w:tabs>
                <w:tab w:val="left" w:pos="1080"/>
              </w:tabs>
              <w:spacing w:line="500" w:lineRule="exact"/>
              <w:jc w:val="center"/>
              <w:rPr>
                <w:rFonts w:eastAsia="細明體"/>
                <w:b/>
                <w:color w:val="000000"/>
                <w:spacing w:val="16"/>
                <w:sz w:val="28"/>
                <w:szCs w:val="28"/>
              </w:rPr>
            </w:pPr>
          </w:p>
        </w:tc>
        <w:tc>
          <w:tcPr>
            <w:tcW w:w="5969" w:type="dxa"/>
            <w:gridSpan w:val="3"/>
            <w:vMerge/>
            <w:vAlign w:val="center"/>
          </w:tcPr>
          <w:p w14:paraId="6322AE72" w14:textId="77777777" w:rsidR="00C85A89" w:rsidRPr="00A67F83" w:rsidRDefault="00C85A89" w:rsidP="00C55A4F">
            <w:pPr>
              <w:tabs>
                <w:tab w:val="left" w:pos="1080"/>
              </w:tabs>
              <w:spacing w:line="340" w:lineRule="exact"/>
              <w:ind w:leftChars="50" w:left="120"/>
              <w:jc w:val="both"/>
              <w:rPr>
                <w:rFonts w:eastAsia="MS Gothic"/>
                <w:b/>
                <w:color w:val="000000"/>
                <w:spacing w:val="4"/>
                <w:sz w:val="26"/>
                <w:szCs w:val="26"/>
              </w:rPr>
            </w:pPr>
          </w:p>
        </w:tc>
      </w:tr>
      <w:tr w:rsidR="00C85A89" w:rsidRPr="00A67F83" w14:paraId="282E2726" w14:textId="77777777" w:rsidTr="00874AF3">
        <w:trPr>
          <w:cantSplit/>
          <w:trHeight w:val="671"/>
        </w:trPr>
        <w:tc>
          <w:tcPr>
            <w:tcW w:w="1990" w:type="dxa"/>
          </w:tcPr>
          <w:p w14:paraId="2EA180EB" w14:textId="77777777" w:rsidR="00C85A89" w:rsidRPr="000B052E" w:rsidRDefault="00C85A89" w:rsidP="000B052E">
            <w:pPr>
              <w:tabs>
                <w:tab w:val="left" w:pos="1080"/>
              </w:tabs>
              <w:spacing w:line="500" w:lineRule="exact"/>
              <w:jc w:val="center"/>
              <w:rPr>
                <w:rFonts w:eastAsia="細明體"/>
                <w:b/>
                <w:color w:val="000000"/>
                <w:spacing w:val="16"/>
                <w:sz w:val="28"/>
                <w:szCs w:val="28"/>
              </w:rPr>
            </w:pPr>
          </w:p>
        </w:tc>
        <w:tc>
          <w:tcPr>
            <w:tcW w:w="568" w:type="dxa"/>
          </w:tcPr>
          <w:p w14:paraId="04DB7856" w14:textId="77777777" w:rsidR="00C85A89" w:rsidRPr="000B052E" w:rsidRDefault="00C85A89" w:rsidP="000B052E">
            <w:pPr>
              <w:tabs>
                <w:tab w:val="left" w:pos="1080"/>
              </w:tabs>
              <w:spacing w:line="500" w:lineRule="exact"/>
              <w:jc w:val="center"/>
              <w:rPr>
                <w:rFonts w:eastAsia="細明體"/>
                <w:b/>
                <w:color w:val="000000"/>
                <w:spacing w:val="16"/>
                <w:sz w:val="28"/>
                <w:szCs w:val="28"/>
              </w:rPr>
            </w:pPr>
          </w:p>
        </w:tc>
        <w:tc>
          <w:tcPr>
            <w:tcW w:w="2273" w:type="dxa"/>
          </w:tcPr>
          <w:p w14:paraId="72A44139" w14:textId="77777777" w:rsidR="00C85A89" w:rsidRPr="000B052E" w:rsidRDefault="00C85A89" w:rsidP="000B052E">
            <w:pPr>
              <w:tabs>
                <w:tab w:val="left" w:pos="1080"/>
              </w:tabs>
              <w:spacing w:line="500" w:lineRule="exact"/>
              <w:jc w:val="center"/>
              <w:rPr>
                <w:rFonts w:eastAsia="細明體"/>
                <w:b/>
                <w:color w:val="000000"/>
                <w:spacing w:val="16"/>
                <w:sz w:val="28"/>
                <w:szCs w:val="28"/>
              </w:rPr>
            </w:pPr>
          </w:p>
        </w:tc>
        <w:tc>
          <w:tcPr>
            <w:tcW w:w="568" w:type="dxa"/>
          </w:tcPr>
          <w:p w14:paraId="22671A93" w14:textId="77777777" w:rsidR="00C85A89" w:rsidRPr="000B052E" w:rsidRDefault="00C85A89" w:rsidP="000B052E">
            <w:pPr>
              <w:tabs>
                <w:tab w:val="left" w:pos="1080"/>
              </w:tabs>
              <w:spacing w:line="500" w:lineRule="exact"/>
              <w:jc w:val="center"/>
              <w:rPr>
                <w:rFonts w:eastAsia="細明體"/>
                <w:b/>
                <w:color w:val="000000"/>
                <w:spacing w:val="16"/>
                <w:sz w:val="28"/>
                <w:szCs w:val="28"/>
              </w:rPr>
            </w:pPr>
          </w:p>
        </w:tc>
        <w:tc>
          <w:tcPr>
            <w:tcW w:w="5969" w:type="dxa"/>
            <w:gridSpan w:val="3"/>
            <w:vMerge/>
            <w:vAlign w:val="center"/>
          </w:tcPr>
          <w:p w14:paraId="68733E69" w14:textId="77777777" w:rsidR="00C85A89" w:rsidRPr="00A67F83" w:rsidRDefault="00C85A89" w:rsidP="00C55A4F">
            <w:pPr>
              <w:tabs>
                <w:tab w:val="left" w:pos="1080"/>
              </w:tabs>
              <w:spacing w:line="340" w:lineRule="exact"/>
              <w:ind w:leftChars="50" w:left="120"/>
              <w:jc w:val="both"/>
              <w:rPr>
                <w:rFonts w:eastAsia="MS Gothic"/>
                <w:b/>
                <w:color w:val="000000"/>
                <w:spacing w:val="4"/>
                <w:sz w:val="26"/>
                <w:szCs w:val="26"/>
              </w:rPr>
            </w:pPr>
          </w:p>
        </w:tc>
      </w:tr>
      <w:tr w:rsidR="00C85A89" w:rsidRPr="00A67F83" w14:paraId="0C105AF3" w14:textId="77777777" w:rsidTr="00874AF3">
        <w:trPr>
          <w:cantSplit/>
          <w:trHeight w:val="660"/>
        </w:trPr>
        <w:tc>
          <w:tcPr>
            <w:tcW w:w="1990" w:type="dxa"/>
          </w:tcPr>
          <w:p w14:paraId="0DA0B0F4" w14:textId="77777777" w:rsidR="00C85A89" w:rsidRPr="000B052E" w:rsidRDefault="00C85A89" w:rsidP="000B052E">
            <w:pPr>
              <w:tabs>
                <w:tab w:val="left" w:pos="1080"/>
              </w:tabs>
              <w:spacing w:line="500" w:lineRule="exact"/>
              <w:jc w:val="center"/>
              <w:rPr>
                <w:rFonts w:eastAsia="細明體"/>
                <w:b/>
                <w:color w:val="000000"/>
                <w:spacing w:val="16"/>
                <w:sz w:val="28"/>
                <w:szCs w:val="28"/>
              </w:rPr>
            </w:pPr>
          </w:p>
        </w:tc>
        <w:tc>
          <w:tcPr>
            <w:tcW w:w="568" w:type="dxa"/>
          </w:tcPr>
          <w:p w14:paraId="68B13371" w14:textId="77777777" w:rsidR="00C85A89" w:rsidRPr="000B052E" w:rsidRDefault="00C85A89" w:rsidP="000B052E">
            <w:pPr>
              <w:tabs>
                <w:tab w:val="left" w:pos="1080"/>
              </w:tabs>
              <w:spacing w:line="500" w:lineRule="exact"/>
              <w:jc w:val="center"/>
              <w:rPr>
                <w:rFonts w:eastAsia="細明體"/>
                <w:b/>
                <w:color w:val="000000"/>
                <w:spacing w:val="16"/>
                <w:sz w:val="28"/>
                <w:szCs w:val="28"/>
              </w:rPr>
            </w:pPr>
          </w:p>
        </w:tc>
        <w:tc>
          <w:tcPr>
            <w:tcW w:w="2273" w:type="dxa"/>
          </w:tcPr>
          <w:p w14:paraId="710F55BB" w14:textId="77777777" w:rsidR="00C85A89" w:rsidRPr="000B052E" w:rsidRDefault="00C85A89" w:rsidP="000B052E">
            <w:pPr>
              <w:tabs>
                <w:tab w:val="left" w:pos="1080"/>
              </w:tabs>
              <w:spacing w:line="500" w:lineRule="exact"/>
              <w:jc w:val="center"/>
              <w:rPr>
                <w:rFonts w:eastAsia="細明體"/>
                <w:b/>
                <w:color w:val="000000"/>
                <w:spacing w:val="16"/>
                <w:sz w:val="28"/>
                <w:szCs w:val="28"/>
              </w:rPr>
            </w:pPr>
          </w:p>
        </w:tc>
        <w:tc>
          <w:tcPr>
            <w:tcW w:w="568" w:type="dxa"/>
          </w:tcPr>
          <w:p w14:paraId="7458E569" w14:textId="77777777" w:rsidR="00C85A89" w:rsidRPr="000B052E" w:rsidRDefault="00C85A89" w:rsidP="000B052E">
            <w:pPr>
              <w:tabs>
                <w:tab w:val="left" w:pos="1080"/>
              </w:tabs>
              <w:spacing w:line="500" w:lineRule="exact"/>
              <w:jc w:val="center"/>
              <w:rPr>
                <w:rFonts w:eastAsia="細明體"/>
                <w:b/>
                <w:color w:val="000000"/>
                <w:spacing w:val="16"/>
                <w:sz w:val="28"/>
                <w:szCs w:val="28"/>
              </w:rPr>
            </w:pPr>
          </w:p>
        </w:tc>
        <w:tc>
          <w:tcPr>
            <w:tcW w:w="5969" w:type="dxa"/>
            <w:gridSpan w:val="3"/>
            <w:vMerge/>
            <w:vAlign w:val="center"/>
          </w:tcPr>
          <w:p w14:paraId="1165DE5D" w14:textId="77777777" w:rsidR="00C85A89" w:rsidRPr="00A67F83" w:rsidRDefault="00C85A89" w:rsidP="00C55A4F">
            <w:pPr>
              <w:tabs>
                <w:tab w:val="left" w:pos="1080"/>
              </w:tabs>
              <w:spacing w:line="340" w:lineRule="exact"/>
              <w:ind w:leftChars="50" w:left="120"/>
              <w:jc w:val="both"/>
              <w:rPr>
                <w:rFonts w:eastAsia="MS Gothic"/>
                <w:b/>
                <w:color w:val="000000"/>
                <w:spacing w:val="4"/>
                <w:sz w:val="26"/>
                <w:szCs w:val="26"/>
              </w:rPr>
            </w:pPr>
          </w:p>
        </w:tc>
      </w:tr>
    </w:tbl>
    <w:p w14:paraId="6A7DC27D" w14:textId="77777777" w:rsidR="008B5F16" w:rsidRPr="008B5F16" w:rsidRDefault="008B5F16" w:rsidP="00F570B1">
      <w:pPr>
        <w:spacing w:line="140" w:lineRule="exact"/>
        <w:rPr>
          <w:rFonts w:ascii="標楷體" w:eastAsia="標楷體" w:hAnsi="標楷體"/>
          <w:spacing w:val="20"/>
          <w:position w:val="70"/>
          <w:sz w:val="36"/>
          <w:szCs w:val="36"/>
        </w:rPr>
      </w:pPr>
    </w:p>
    <w:sectPr w:rsidR="008B5F16" w:rsidRPr="008B5F16" w:rsidSect="00EB4EF9">
      <w:pgSz w:w="11906" w:h="16838"/>
      <w:pgMar w:top="567" w:right="567" w:bottom="567" w:left="56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F757C" w14:textId="77777777" w:rsidR="00A06549" w:rsidRDefault="00A06549" w:rsidP="00FF5E7E">
      <w:pPr>
        <w:spacing w:line="240" w:lineRule="auto"/>
      </w:pPr>
      <w:r>
        <w:separator/>
      </w:r>
    </w:p>
  </w:endnote>
  <w:endnote w:type="continuationSeparator" w:id="0">
    <w:p w14:paraId="2A781505" w14:textId="77777777" w:rsidR="00A06549" w:rsidRDefault="00A06549" w:rsidP="00FF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2E3C7" w14:textId="77777777" w:rsidR="00A06549" w:rsidRDefault="00A06549" w:rsidP="00FF5E7E">
      <w:pPr>
        <w:spacing w:line="240" w:lineRule="auto"/>
      </w:pPr>
      <w:r>
        <w:separator/>
      </w:r>
    </w:p>
  </w:footnote>
  <w:footnote w:type="continuationSeparator" w:id="0">
    <w:p w14:paraId="1E9E1974" w14:textId="77777777" w:rsidR="00A06549" w:rsidRDefault="00A06549" w:rsidP="00FF5E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6FB"/>
    <w:multiLevelType w:val="multilevel"/>
    <w:tmpl w:val="8FEE1958"/>
    <w:lvl w:ilvl="0">
      <w:start w:val="2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280" w:hanging="2160"/>
      </w:pPr>
      <w:rPr>
        <w:rFonts w:hint="default"/>
      </w:rPr>
    </w:lvl>
  </w:abstractNum>
  <w:abstractNum w:abstractNumId="1" w15:restartNumberingAfterBreak="0">
    <w:nsid w:val="03FD1D2E"/>
    <w:multiLevelType w:val="hybridMultilevel"/>
    <w:tmpl w:val="454CD5C0"/>
    <w:lvl w:ilvl="0" w:tplc="803E27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09E96F09"/>
    <w:multiLevelType w:val="hybridMultilevel"/>
    <w:tmpl w:val="9E8A9C66"/>
    <w:lvl w:ilvl="0" w:tplc="57A48068">
      <w:start w:val="8"/>
      <w:numFmt w:val="bullet"/>
      <w:lvlText w:val="★"/>
      <w:lvlJc w:val="left"/>
      <w:pPr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B8176BF"/>
    <w:multiLevelType w:val="hybridMultilevel"/>
    <w:tmpl w:val="C046C1CE"/>
    <w:lvl w:ilvl="0" w:tplc="57F252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 w15:restartNumberingAfterBreak="0">
    <w:nsid w:val="0EEE7141"/>
    <w:multiLevelType w:val="hybridMultilevel"/>
    <w:tmpl w:val="6F964A78"/>
    <w:lvl w:ilvl="0" w:tplc="BDD8B29A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5" w15:restartNumberingAfterBreak="0">
    <w:nsid w:val="2ECB60F0"/>
    <w:multiLevelType w:val="hybridMultilevel"/>
    <w:tmpl w:val="2EC215B2"/>
    <w:lvl w:ilvl="0" w:tplc="20385986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6" w15:restartNumberingAfterBreak="0">
    <w:nsid w:val="305B3E39"/>
    <w:multiLevelType w:val="hybridMultilevel"/>
    <w:tmpl w:val="429CDC9E"/>
    <w:lvl w:ilvl="0" w:tplc="28627F12">
      <w:start w:val="3"/>
      <w:numFmt w:val="bullet"/>
      <w:lvlText w:val="★"/>
      <w:lvlJc w:val="left"/>
      <w:pPr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5FF3DD4"/>
    <w:multiLevelType w:val="hybridMultilevel"/>
    <w:tmpl w:val="0BD2DA6E"/>
    <w:lvl w:ilvl="0" w:tplc="FF7E2F6A">
      <w:start w:val="1"/>
      <w:numFmt w:val="taiwaneseCountingThousand"/>
      <w:lvlText w:val="%1、"/>
      <w:lvlJc w:val="left"/>
      <w:pPr>
        <w:ind w:left="975" w:hanging="720"/>
      </w:pPr>
      <w:rPr>
        <w:rFonts w:hint="default"/>
      </w:rPr>
    </w:lvl>
    <w:lvl w:ilvl="1" w:tplc="481839EA">
      <w:start w:val="1"/>
      <w:numFmt w:val="decimal"/>
      <w:lvlText w:val="%2."/>
      <w:lvlJc w:val="left"/>
      <w:pPr>
        <w:ind w:left="10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8" w15:restartNumberingAfterBreak="0">
    <w:nsid w:val="37087F96"/>
    <w:multiLevelType w:val="multilevel"/>
    <w:tmpl w:val="24D2D2DA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微軟正黑體" w:eastAsia="微軟正黑體" w:hAnsi="微軟正黑體" w:cs="Times New Roman"/>
      </w:rPr>
    </w:lvl>
    <w:lvl w:ilvl="2">
      <w:start w:val="1"/>
      <w:numFmt w:val="decimal"/>
      <w:lvlText w:val="%1-%2.%3."/>
      <w:lvlJc w:val="left"/>
      <w:pPr>
        <w:ind w:left="186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9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280" w:hanging="2160"/>
      </w:pPr>
      <w:rPr>
        <w:rFonts w:hint="default"/>
      </w:rPr>
    </w:lvl>
  </w:abstractNum>
  <w:abstractNum w:abstractNumId="9" w15:restartNumberingAfterBreak="0">
    <w:nsid w:val="3EF20875"/>
    <w:multiLevelType w:val="hybridMultilevel"/>
    <w:tmpl w:val="461AC306"/>
    <w:lvl w:ilvl="0" w:tplc="C068FDE0">
      <w:start w:val="1"/>
      <w:numFmt w:val="taiwaneseCountingThousand"/>
      <w:lvlText w:val="(%1)"/>
      <w:lvlJc w:val="left"/>
      <w:pPr>
        <w:ind w:left="102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0" w15:restartNumberingAfterBreak="0">
    <w:nsid w:val="49CA1CCA"/>
    <w:multiLevelType w:val="hybridMultilevel"/>
    <w:tmpl w:val="147AD8D8"/>
    <w:lvl w:ilvl="0" w:tplc="FD4CE642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1" w15:restartNumberingAfterBreak="0">
    <w:nsid w:val="59706BE3"/>
    <w:multiLevelType w:val="hybridMultilevel"/>
    <w:tmpl w:val="947CBF84"/>
    <w:lvl w:ilvl="0" w:tplc="8E3C3B7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B5A4D366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2" w15:restartNumberingAfterBreak="0">
    <w:nsid w:val="5A302B9C"/>
    <w:multiLevelType w:val="hybridMultilevel"/>
    <w:tmpl w:val="15A6E288"/>
    <w:lvl w:ilvl="0" w:tplc="BFA016E0">
      <w:start w:val="1"/>
      <w:numFmt w:val="taiwaneseCountingThousand"/>
      <w:lvlText w:val="%1、"/>
      <w:lvlJc w:val="left"/>
      <w:pPr>
        <w:ind w:left="147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3" w15:restartNumberingAfterBreak="0">
    <w:nsid w:val="5B0C3518"/>
    <w:multiLevelType w:val="hybridMultilevel"/>
    <w:tmpl w:val="A19A3B4A"/>
    <w:lvl w:ilvl="0" w:tplc="11789B5C">
      <w:start w:val="1"/>
      <w:numFmt w:val="decimalEnclosedParen"/>
      <w:lvlText w:val="%1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4" w15:restartNumberingAfterBreak="0">
    <w:nsid w:val="604918E3"/>
    <w:multiLevelType w:val="hybridMultilevel"/>
    <w:tmpl w:val="B47A5F10"/>
    <w:lvl w:ilvl="0" w:tplc="730CFBDC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5" w15:restartNumberingAfterBreak="0">
    <w:nsid w:val="64BC538D"/>
    <w:multiLevelType w:val="hybridMultilevel"/>
    <w:tmpl w:val="90C8BF04"/>
    <w:lvl w:ilvl="0" w:tplc="50847066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16" w15:restartNumberingAfterBreak="0">
    <w:nsid w:val="6ABA3E76"/>
    <w:multiLevelType w:val="hybridMultilevel"/>
    <w:tmpl w:val="F064AF28"/>
    <w:lvl w:ilvl="0" w:tplc="6CF441BA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7" w15:restartNumberingAfterBreak="0">
    <w:nsid w:val="6E0F7ACE"/>
    <w:multiLevelType w:val="hybridMultilevel"/>
    <w:tmpl w:val="FA1CBCCC"/>
    <w:lvl w:ilvl="0" w:tplc="BFE2D3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50224AE"/>
    <w:multiLevelType w:val="hybridMultilevel"/>
    <w:tmpl w:val="E88A9584"/>
    <w:lvl w:ilvl="0" w:tplc="B0949A16">
      <w:start w:val="1"/>
      <w:numFmt w:val="taiwaneseCountingThousand"/>
      <w:lvlText w:val="%1、"/>
      <w:lvlJc w:val="left"/>
      <w:pPr>
        <w:ind w:left="114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760F607D"/>
    <w:multiLevelType w:val="hybridMultilevel"/>
    <w:tmpl w:val="B9CC3B6A"/>
    <w:lvl w:ilvl="0" w:tplc="EB52529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20" w15:restartNumberingAfterBreak="0">
    <w:nsid w:val="7D085EA1"/>
    <w:multiLevelType w:val="hybridMultilevel"/>
    <w:tmpl w:val="799012D6"/>
    <w:lvl w:ilvl="0" w:tplc="0C4CFE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65248448">
    <w:abstractNumId w:val="17"/>
  </w:num>
  <w:num w:numId="2" w16cid:durableId="1268152179">
    <w:abstractNumId w:val="10"/>
  </w:num>
  <w:num w:numId="3" w16cid:durableId="1236086567">
    <w:abstractNumId w:val="12"/>
  </w:num>
  <w:num w:numId="4" w16cid:durableId="1756900856">
    <w:abstractNumId w:val="18"/>
  </w:num>
  <w:num w:numId="5" w16cid:durableId="1410274681">
    <w:abstractNumId w:val="14"/>
  </w:num>
  <w:num w:numId="6" w16cid:durableId="1921864596">
    <w:abstractNumId w:val="3"/>
  </w:num>
  <w:num w:numId="7" w16cid:durableId="1832870535">
    <w:abstractNumId w:val="1"/>
  </w:num>
  <w:num w:numId="8" w16cid:durableId="978922023">
    <w:abstractNumId w:val="5"/>
  </w:num>
  <w:num w:numId="9" w16cid:durableId="1836535200">
    <w:abstractNumId w:val="4"/>
  </w:num>
  <w:num w:numId="10" w16cid:durableId="1879856078">
    <w:abstractNumId w:val="15"/>
  </w:num>
  <w:num w:numId="11" w16cid:durableId="1328676925">
    <w:abstractNumId w:val="16"/>
  </w:num>
  <w:num w:numId="12" w16cid:durableId="790708460">
    <w:abstractNumId w:val="19"/>
  </w:num>
  <w:num w:numId="13" w16cid:durableId="1286081943">
    <w:abstractNumId w:val="7"/>
  </w:num>
  <w:num w:numId="14" w16cid:durableId="1543597573">
    <w:abstractNumId w:val="8"/>
  </w:num>
  <w:num w:numId="15" w16cid:durableId="1490824908">
    <w:abstractNumId w:val="0"/>
  </w:num>
  <w:num w:numId="16" w16cid:durableId="1232812322">
    <w:abstractNumId w:val="11"/>
  </w:num>
  <w:num w:numId="17" w16cid:durableId="1944413613">
    <w:abstractNumId w:val="9"/>
  </w:num>
  <w:num w:numId="18" w16cid:durableId="825515571">
    <w:abstractNumId w:val="20"/>
  </w:num>
  <w:num w:numId="19" w16cid:durableId="995306270">
    <w:abstractNumId w:val="6"/>
  </w:num>
  <w:num w:numId="20" w16cid:durableId="1569532790">
    <w:abstractNumId w:val="2"/>
  </w:num>
  <w:num w:numId="21" w16cid:durableId="15458652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7"/>
    <w:rsid w:val="000008F6"/>
    <w:rsid w:val="000166CE"/>
    <w:rsid w:val="00024A38"/>
    <w:rsid w:val="0002540D"/>
    <w:rsid w:val="00025B52"/>
    <w:rsid w:val="00025C09"/>
    <w:rsid w:val="00030DB7"/>
    <w:rsid w:val="000321F1"/>
    <w:rsid w:val="000407F1"/>
    <w:rsid w:val="00043741"/>
    <w:rsid w:val="00046594"/>
    <w:rsid w:val="000564E8"/>
    <w:rsid w:val="000570E7"/>
    <w:rsid w:val="00070585"/>
    <w:rsid w:val="00072E09"/>
    <w:rsid w:val="000808C1"/>
    <w:rsid w:val="00081069"/>
    <w:rsid w:val="00082BAC"/>
    <w:rsid w:val="0009556C"/>
    <w:rsid w:val="0009733F"/>
    <w:rsid w:val="000A20EB"/>
    <w:rsid w:val="000A39BF"/>
    <w:rsid w:val="000A643A"/>
    <w:rsid w:val="000A78DE"/>
    <w:rsid w:val="000B052E"/>
    <w:rsid w:val="000B26D5"/>
    <w:rsid w:val="000B42D5"/>
    <w:rsid w:val="000C12E5"/>
    <w:rsid w:val="000C7CC2"/>
    <w:rsid w:val="000C7FA9"/>
    <w:rsid w:val="000D0340"/>
    <w:rsid w:val="000E02B2"/>
    <w:rsid w:val="000E213A"/>
    <w:rsid w:val="000E687B"/>
    <w:rsid w:val="000E76ED"/>
    <w:rsid w:val="000F13C0"/>
    <w:rsid w:val="00102D1C"/>
    <w:rsid w:val="00103271"/>
    <w:rsid w:val="00117204"/>
    <w:rsid w:val="00120ED6"/>
    <w:rsid w:val="00127495"/>
    <w:rsid w:val="0013640F"/>
    <w:rsid w:val="00136695"/>
    <w:rsid w:val="0013686A"/>
    <w:rsid w:val="00137B50"/>
    <w:rsid w:val="00137D10"/>
    <w:rsid w:val="001547E8"/>
    <w:rsid w:val="00156899"/>
    <w:rsid w:val="00160700"/>
    <w:rsid w:val="00163B9C"/>
    <w:rsid w:val="00164DBA"/>
    <w:rsid w:val="0016729D"/>
    <w:rsid w:val="00177008"/>
    <w:rsid w:val="00180BE5"/>
    <w:rsid w:val="00186D64"/>
    <w:rsid w:val="001A17AB"/>
    <w:rsid w:val="001A4D7E"/>
    <w:rsid w:val="001A76BA"/>
    <w:rsid w:val="001C54B6"/>
    <w:rsid w:val="001E20DF"/>
    <w:rsid w:val="001E27A9"/>
    <w:rsid w:val="001F4B09"/>
    <w:rsid w:val="001F59D7"/>
    <w:rsid w:val="0020189D"/>
    <w:rsid w:val="002030FF"/>
    <w:rsid w:val="00203BD5"/>
    <w:rsid w:val="00203C92"/>
    <w:rsid w:val="00211F06"/>
    <w:rsid w:val="00213E32"/>
    <w:rsid w:val="00235A55"/>
    <w:rsid w:val="0023783A"/>
    <w:rsid w:val="00240671"/>
    <w:rsid w:val="00241323"/>
    <w:rsid w:val="00243B80"/>
    <w:rsid w:val="0024404D"/>
    <w:rsid w:val="0024530C"/>
    <w:rsid w:val="00252155"/>
    <w:rsid w:val="00254EB3"/>
    <w:rsid w:val="00260C88"/>
    <w:rsid w:val="0026677D"/>
    <w:rsid w:val="00267121"/>
    <w:rsid w:val="002679FC"/>
    <w:rsid w:val="00270631"/>
    <w:rsid w:val="00270CA0"/>
    <w:rsid w:val="002807F1"/>
    <w:rsid w:val="002928A7"/>
    <w:rsid w:val="00292970"/>
    <w:rsid w:val="002A206C"/>
    <w:rsid w:val="002B38F4"/>
    <w:rsid w:val="002C1E97"/>
    <w:rsid w:val="002C709F"/>
    <w:rsid w:val="002D40DF"/>
    <w:rsid w:val="002E0D04"/>
    <w:rsid w:val="002E28C9"/>
    <w:rsid w:val="002E4963"/>
    <w:rsid w:val="002F0547"/>
    <w:rsid w:val="002F7208"/>
    <w:rsid w:val="0030626E"/>
    <w:rsid w:val="00310DAE"/>
    <w:rsid w:val="0031291A"/>
    <w:rsid w:val="00317AA8"/>
    <w:rsid w:val="00322860"/>
    <w:rsid w:val="0032397D"/>
    <w:rsid w:val="003256A0"/>
    <w:rsid w:val="00333533"/>
    <w:rsid w:val="00340452"/>
    <w:rsid w:val="00347D9F"/>
    <w:rsid w:val="003544AA"/>
    <w:rsid w:val="00355EF6"/>
    <w:rsid w:val="003704AC"/>
    <w:rsid w:val="00376471"/>
    <w:rsid w:val="0037793F"/>
    <w:rsid w:val="00382C39"/>
    <w:rsid w:val="0039243B"/>
    <w:rsid w:val="00392CC7"/>
    <w:rsid w:val="003974AD"/>
    <w:rsid w:val="003A04E1"/>
    <w:rsid w:val="003B1766"/>
    <w:rsid w:val="003B2C55"/>
    <w:rsid w:val="003B39C3"/>
    <w:rsid w:val="003B6743"/>
    <w:rsid w:val="003B76FB"/>
    <w:rsid w:val="003B7D48"/>
    <w:rsid w:val="003C5154"/>
    <w:rsid w:val="003C60D7"/>
    <w:rsid w:val="003D3334"/>
    <w:rsid w:val="003D3DD6"/>
    <w:rsid w:val="003D5CD7"/>
    <w:rsid w:val="003E111A"/>
    <w:rsid w:val="003F0F8B"/>
    <w:rsid w:val="003F2B4C"/>
    <w:rsid w:val="003F4DDF"/>
    <w:rsid w:val="003F6470"/>
    <w:rsid w:val="004060EA"/>
    <w:rsid w:val="004132AB"/>
    <w:rsid w:val="00422D7F"/>
    <w:rsid w:val="00424ACE"/>
    <w:rsid w:val="00434E9B"/>
    <w:rsid w:val="004374DC"/>
    <w:rsid w:val="00464C67"/>
    <w:rsid w:val="00470273"/>
    <w:rsid w:val="00476C0C"/>
    <w:rsid w:val="0048471D"/>
    <w:rsid w:val="00484782"/>
    <w:rsid w:val="004A1790"/>
    <w:rsid w:val="004C01D3"/>
    <w:rsid w:val="004C727F"/>
    <w:rsid w:val="004D13ED"/>
    <w:rsid w:val="004D22B7"/>
    <w:rsid w:val="004E1B5F"/>
    <w:rsid w:val="004E4651"/>
    <w:rsid w:val="004F1C0B"/>
    <w:rsid w:val="004F3B70"/>
    <w:rsid w:val="00501919"/>
    <w:rsid w:val="00502EFE"/>
    <w:rsid w:val="00505156"/>
    <w:rsid w:val="00506CAB"/>
    <w:rsid w:val="005071FE"/>
    <w:rsid w:val="00530AC9"/>
    <w:rsid w:val="005547E1"/>
    <w:rsid w:val="005620C1"/>
    <w:rsid w:val="00562E5F"/>
    <w:rsid w:val="005722CE"/>
    <w:rsid w:val="00587504"/>
    <w:rsid w:val="00594702"/>
    <w:rsid w:val="005B2BBF"/>
    <w:rsid w:val="005B36B0"/>
    <w:rsid w:val="005B6CAB"/>
    <w:rsid w:val="005B755E"/>
    <w:rsid w:val="005E43BC"/>
    <w:rsid w:val="005F1300"/>
    <w:rsid w:val="005F34DD"/>
    <w:rsid w:val="00600A65"/>
    <w:rsid w:val="006116AA"/>
    <w:rsid w:val="00617084"/>
    <w:rsid w:val="00620FB5"/>
    <w:rsid w:val="006246BD"/>
    <w:rsid w:val="0062678B"/>
    <w:rsid w:val="00630511"/>
    <w:rsid w:val="006459A6"/>
    <w:rsid w:val="00654E70"/>
    <w:rsid w:val="006550A1"/>
    <w:rsid w:val="00656384"/>
    <w:rsid w:val="00663110"/>
    <w:rsid w:val="00663EC0"/>
    <w:rsid w:val="006654D6"/>
    <w:rsid w:val="0066751A"/>
    <w:rsid w:val="00672FE1"/>
    <w:rsid w:val="006732C6"/>
    <w:rsid w:val="00673CA3"/>
    <w:rsid w:val="00677CD9"/>
    <w:rsid w:val="006826F9"/>
    <w:rsid w:val="006902C8"/>
    <w:rsid w:val="00691D5F"/>
    <w:rsid w:val="006931C3"/>
    <w:rsid w:val="006939DC"/>
    <w:rsid w:val="00694133"/>
    <w:rsid w:val="0069437E"/>
    <w:rsid w:val="006A1AC6"/>
    <w:rsid w:val="006A3166"/>
    <w:rsid w:val="006A32AA"/>
    <w:rsid w:val="006A7BB1"/>
    <w:rsid w:val="006B4009"/>
    <w:rsid w:val="006B60E3"/>
    <w:rsid w:val="006B67AA"/>
    <w:rsid w:val="006D3E65"/>
    <w:rsid w:val="006E0142"/>
    <w:rsid w:val="006E6EB1"/>
    <w:rsid w:val="006E7BA2"/>
    <w:rsid w:val="006F37A0"/>
    <w:rsid w:val="006F3823"/>
    <w:rsid w:val="0070785B"/>
    <w:rsid w:val="007104C3"/>
    <w:rsid w:val="0071789D"/>
    <w:rsid w:val="007208F3"/>
    <w:rsid w:val="007304C8"/>
    <w:rsid w:val="00737B92"/>
    <w:rsid w:val="00747824"/>
    <w:rsid w:val="00754F51"/>
    <w:rsid w:val="0076086F"/>
    <w:rsid w:val="00760E82"/>
    <w:rsid w:val="007611AB"/>
    <w:rsid w:val="0076552C"/>
    <w:rsid w:val="00765BB8"/>
    <w:rsid w:val="00774485"/>
    <w:rsid w:val="00774822"/>
    <w:rsid w:val="007770F1"/>
    <w:rsid w:val="00794EED"/>
    <w:rsid w:val="007A0B41"/>
    <w:rsid w:val="007A26FF"/>
    <w:rsid w:val="007B4886"/>
    <w:rsid w:val="007B7416"/>
    <w:rsid w:val="007C6EB0"/>
    <w:rsid w:val="007E13AC"/>
    <w:rsid w:val="007E16CF"/>
    <w:rsid w:val="007F0723"/>
    <w:rsid w:val="007F5FCF"/>
    <w:rsid w:val="00800F99"/>
    <w:rsid w:val="00801D02"/>
    <w:rsid w:val="00813732"/>
    <w:rsid w:val="00817140"/>
    <w:rsid w:val="0082145F"/>
    <w:rsid w:val="00827979"/>
    <w:rsid w:val="00834283"/>
    <w:rsid w:val="008369C0"/>
    <w:rsid w:val="008428C4"/>
    <w:rsid w:val="0084581C"/>
    <w:rsid w:val="00853100"/>
    <w:rsid w:val="00853949"/>
    <w:rsid w:val="00853D4A"/>
    <w:rsid w:val="008548FA"/>
    <w:rsid w:val="00873785"/>
    <w:rsid w:val="008740B4"/>
    <w:rsid w:val="00874AF3"/>
    <w:rsid w:val="0088080D"/>
    <w:rsid w:val="008A1372"/>
    <w:rsid w:val="008A1D33"/>
    <w:rsid w:val="008A4218"/>
    <w:rsid w:val="008A4788"/>
    <w:rsid w:val="008A572C"/>
    <w:rsid w:val="008B0AEC"/>
    <w:rsid w:val="008B45BB"/>
    <w:rsid w:val="008B5F16"/>
    <w:rsid w:val="008C01EE"/>
    <w:rsid w:val="008C4BA9"/>
    <w:rsid w:val="008C760E"/>
    <w:rsid w:val="008D627A"/>
    <w:rsid w:val="008E4C6D"/>
    <w:rsid w:val="008F28E6"/>
    <w:rsid w:val="008F351E"/>
    <w:rsid w:val="0090211E"/>
    <w:rsid w:val="00907BFC"/>
    <w:rsid w:val="009124FF"/>
    <w:rsid w:val="00915A45"/>
    <w:rsid w:val="00921373"/>
    <w:rsid w:val="009341A8"/>
    <w:rsid w:val="0093693B"/>
    <w:rsid w:val="00937A64"/>
    <w:rsid w:val="00942321"/>
    <w:rsid w:val="00945FE4"/>
    <w:rsid w:val="009564C5"/>
    <w:rsid w:val="00956803"/>
    <w:rsid w:val="00970FF0"/>
    <w:rsid w:val="00977E1B"/>
    <w:rsid w:val="00980EAF"/>
    <w:rsid w:val="009830A5"/>
    <w:rsid w:val="00986A96"/>
    <w:rsid w:val="009874C4"/>
    <w:rsid w:val="009A2DE1"/>
    <w:rsid w:val="009B1816"/>
    <w:rsid w:val="009C2F56"/>
    <w:rsid w:val="009F7AF1"/>
    <w:rsid w:val="00A00875"/>
    <w:rsid w:val="00A03E0A"/>
    <w:rsid w:val="00A04AAF"/>
    <w:rsid w:val="00A05653"/>
    <w:rsid w:val="00A06549"/>
    <w:rsid w:val="00A16D12"/>
    <w:rsid w:val="00A17B1E"/>
    <w:rsid w:val="00A27998"/>
    <w:rsid w:val="00A5367B"/>
    <w:rsid w:val="00A57A04"/>
    <w:rsid w:val="00A61C8A"/>
    <w:rsid w:val="00A7250E"/>
    <w:rsid w:val="00A72EC9"/>
    <w:rsid w:val="00A745A8"/>
    <w:rsid w:val="00A806C8"/>
    <w:rsid w:val="00A91DF6"/>
    <w:rsid w:val="00A962B5"/>
    <w:rsid w:val="00AA218C"/>
    <w:rsid w:val="00AD2360"/>
    <w:rsid w:val="00AD408C"/>
    <w:rsid w:val="00AD7A11"/>
    <w:rsid w:val="00AE41E4"/>
    <w:rsid w:val="00AF3077"/>
    <w:rsid w:val="00AF3B69"/>
    <w:rsid w:val="00AF656B"/>
    <w:rsid w:val="00B015D1"/>
    <w:rsid w:val="00B16E5E"/>
    <w:rsid w:val="00B23013"/>
    <w:rsid w:val="00B2562D"/>
    <w:rsid w:val="00B35C4B"/>
    <w:rsid w:val="00B420DB"/>
    <w:rsid w:val="00B47F95"/>
    <w:rsid w:val="00B54D52"/>
    <w:rsid w:val="00B66524"/>
    <w:rsid w:val="00B67716"/>
    <w:rsid w:val="00B72987"/>
    <w:rsid w:val="00B80393"/>
    <w:rsid w:val="00B95CCB"/>
    <w:rsid w:val="00BB0ECB"/>
    <w:rsid w:val="00BB6FEB"/>
    <w:rsid w:val="00BC68EB"/>
    <w:rsid w:val="00BD15F8"/>
    <w:rsid w:val="00BE6A80"/>
    <w:rsid w:val="00C029C7"/>
    <w:rsid w:val="00C050BD"/>
    <w:rsid w:val="00C151D1"/>
    <w:rsid w:val="00C24516"/>
    <w:rsid w:val="00C2671F"/>
    <w:rsid w:val="00C3708B"/>
    <w:rsid w:val="00C55A4F"/>
    <w:rsid w:val="00C561CA"/>
    <w:rsid w:val="00C5718B"/>
    <w:rsid w:val="00C63536"/>
    <w:rsid w:val="00C85A89"/>
    <w:rsid w:val="00C93BBB"/>
    <w:rsid w:val="00CA2E1E"/>
    <w:rsid w:val="00CA594F"/>
    <w:rsid w:val="00CA7166"/>
    <w:rsid w:val="00CB072F"/>
    <w:rsid w:val="00CB1AE1"/>
    <w:rsid w:val="00CB1C9C"/>
    <w:rsid w:val="00CB3DE9"/>
    <w:rsid w:val="00CB5334"/>
    <w:rsid w:val="00CC3274"/>
    <w:rsid w:val="00CC70C8"/>
    <w:rsid w:val="00CF0D0F"/>
    <w:rsid w:val="00CF150B"/>
    <w:rsid w:val="00CF5F56"/>
    <w:rsid w:val="00D14EFE"/>
    <w:rsid w:val="00D23155"/>
    <w:rsid w:val="00D26F87"/>
    <w:rsid w:val="00D31D59"/>
    <w:rsid w:val="00D366FD"/>
    <w:rsid w:val="00D40644"/>
    <w:rsid w:val="00D445CB"/>
    <w:rsid w:val="00D55173"/>
    <w:rsid w:val="00D574A1"/>
    <w:rsid w:val="00D64410"/>
    <w:rsid w:val="00D64AA2"/>
    <w:rsid w:val="00D74097"/>
    <w:rsid w:val="00D8324A"/>
    <w:rsid w:val="00D9407D"/>
    <w:rsid w:val="00DA2017"/>
    <w:rsid w:val="00DA355D"/>
    <w:rsid w:val="00DB0947"/>
    <w:rsid w:val="00DB7290"/>
    <w:rsid w:val="00DD6316"/>
    <w:rsid w:val="00DD65DF"/>
    <w:rsid w:val="00DE5993"/>
    <w:rsid w:val="00DF00AB"/>
    <w:rsid w:val="00DF34C4"/>
    <w:rsid w:val="00DF6C24"/>
    <w:rsid w:val="00E00E90"/>
    <w:rsid w:val="00E07947"/>
    <w:rsid w:val="00E229BA"/>
    <w:rsid w:val="00E22B53"/>
    <w:rsid w:val="00E3779B"/>
    <w:rsid w:val="00E40E72"/>
    <w:rsid w:val="00E41ABB"/>
    <w:rsid w:val="00E5596D"/>
    <w:rsid w:val="00E70035"/>
    <w:rsid w:val="00E73E0F"/>
    <w:rsid w:val="00E763BE"/>
    <w:rsid w:val="00E841F2"/>
    <w:rsid w:val="00EA7912"/>
    <w:rsid w:val="00EB4EF9"/>
    <w:rsid w:val="00EB68DC"/>
    <w:rsid w:val="00ED00B5"/>
    <w:rsid w:val="00ED10DB"/>
    <w:rsid w:val="00ED5886"/>
    <w:rsid w:val="00ED7172"/>
    <w:rsid w:val="00EE5B56"/>
    <w:rsid w:val="00EE655C"/>
    <w:rsid w:val="00EF0B1F"/>
    <w:rsid w:val="00F0025E"/>
    <w:rsid w:val="00F012B7"/>
    <w:rsid w:val="00F046E9"/>
    <w:rsid w:val="00F0707B"/>
    <w:rsid w:val="00F110A4"/>
    <w:rsid w:val="00F1440D"/>
    <w:rsid w:val="00F27889"/>
    <w:rsid w:val="00F570B1"/>
    <w:rsid w:val="00F64040"/>
    <w:rsid w:val="00F66765"/>
    <w:rsid w:val="00F7619B"/>
    <w:rsid w:val="00FA2CFE"/>
    <w:rsid w:val="00FA360B"/>
    <w:rsid w:val="00FC07D6"/>
    <w:rsid w:val="00FD1483"/>
    <w:rsid w:val="00FD3E16"/>
    <w:rsid w:val="00FE73A4"/>
    <w:rsid w:val="00FF5719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A0CE2"/>
  <w15:chartTrackingRefBased/>
  <w15:docId w15:val="{AC88D7C9-59F3-49DD-996D-341CC4AD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695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34E9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43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0D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0DB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30DB7"/>
    <w:rPr>
      <w:rFonts w:ascii="Cambria" w:eastAsia="新細明體" w:hAnsi="Cambria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FF5E7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FF5E7E"/>
    <w:rPr>
      <w:rFonts w:ascii="Times New Roman" w:hAnsi="Times New Roman"/>
    </w:rPr>
  </w:style>
  <w:style w:type="table" w:styleId="aa">
    <w:name w:val="Table Grid"/>
    <w:basedOn w:val="a1"/>
    <w:uiPriority w:val="39"/>
    <w:rsid w:val="0018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D40DF"/>
    <w:rPr>
      <w:color w:val="808080"/>
    </w:rPr>
  </w:style>
  <w:style w:type="paragraph" w:styleId="ac">
    <w:name w:val="List Paragraph"/>
    <w:basedOn w:val="a"/>
    <w:uiPriority w:val="34"/>
    <w:qFormat/>
    <w:rsid w:val="002671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34E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434E9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B674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E841F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6631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hem.a1688@msa.hinet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mailto:tpchem.a1688@msa.hi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chem.a1688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20F9B-C428-4EE4-BBB7-5C2EF9ED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Links>
    <vt:vector size="12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http://tpchem.tworg.net/</vt:lpwstr>
      </vt:variant>
      <vt:variant>
        <vt:lpwstr/>
      </vt:variant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mailto:tpchem.a1688@msa.hinet.net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化工公會 台北市</cp:lastModifiedBy>
  <cp:revision>8</cp:revision>
  <cp:lastPrinted>2021-07-12T09:02:00Z</cp:lastPrinted>
  <dcterms:created xsi:type="dcterms:W3CDTF">2023-08-24T03:02:00Z</dcterms:created>
  <dcterms:modified xsi:type="dcterms:W3CDTF">2023-09-08T05:05:00Z</dcterms:modified>
</cp:coreProperties>
</file>