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8998F" w14:textId="77777777" w:rsidR="007B7B49" w:rsidRDefault="00000000">
      <w:pPr>
        <w:pStyle w:val="Standard"/>
        <w:spacing w:line="360" w:lineRule="auto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cs="微軟正黑體"/>
          <w:b/>
          <w:bCs/>
          <w:sz w:val="36"/>
          <w:szCs w:val="36"/>
        </w:rPr>
        <w:t>國家標準建</w:t>
      </w:r>
      <w:r>
        <w:rPr>
          <w:rFonts w:ascii="標楷體" w:eastAsia="標楷體" w:hAnsi="標楷體" w:cs="標楷體"/>
          <w:b/>
          <w:bCs/>
          <w:sz w:val="36"/>
          <w:szCs w:val="36"/>
        </w:rPr>
        <w:t>議</w:t>
      </w:r>
      <w:r>
        <w:rPr>
          <w:rFonts w:ascii="標楷體" w:eastAsia="標楷體" w:hAnsi="標楷體" w:cs="微軟正黑體"/>
          <w:b/>
          <w:bCs/>
          <w:sz w:val="36"/>
          <w:szCs w:val="36"/>
        </w:rPr>
        <w:t>書</w:t>
      </w:r>
    </w:p>
    <w:p w14:paraId="6257F3DD" w14:textId="77777777" w:rsidR="007B7B49" w:rsidRDefault="00000000">
      <w:pPr>
        <w:pStyle w:val="Standard"/>
        <w:spacing w:line="360" w:lineRule="auto"/>
        <w:jc w:val="center"/>
        <w:rPr>
          <w:rFonts w:ascii="標楷體" w:eastAsia="標楷體" w:hAnsi="標楷體" w:cs="微軟正黑體"/>
          <w:b/>
          <w:bCs/>
          <w:sz w:val="18"/>
          <w:szCs w:val="18"/>
        </w:rPr>
      </w:pPr>
      <w:r>
        <w:rPr>
          <w:rFonts w:ascii="標楷體" w:eastAsia="標楷體" w:hAnsi="標楷體" w:cs="微軟正黑體"/>
          <w:b/>
          <w:bCs/>
          <w:sz w:val="18"/>
          <w:szCs w:val="18"/>
        </w:rPr>
        <w:t>Proposal for CNS national standards</w:t>
      </w:r>
    </w:p>
    <w:p w14:paraId="63335B38" w14:textId="77777777" w:rsidR="007B7B49" w:rsidRDefault="00000000">
      <w:pPr>
        <w:pStyle w:val="Standard"/>
        <w:spacing w:line="360" w:lineRule="auto"/>
        <w:jc w:val="center"/>
        <w:rPr>
          <w:rFonts w:ascii="標楷體" w:eastAsia="標楷體" w:hAnsi="標楷體"/>
          <w:sz w:val="18"/>
          <w:szCs w:val="18"/>
        </w:rPr>
      </w:pPr>
      <w:r>
        <w:rPr>
          <w:rFonts w:ascii="標楷體" w:eastAsia="標楷體" w:hAnsi="標楷體" w:cs="微軟正黑體"/>
          <w:b/>
          <w:bCs/>
          <w:sz w:val="18"/>
          <w:szCs w:val="18"/>
        </w:rPr>
        <w:t>（</w:t>
      </w:r>
      <w:r>
        <w:rPr>
          <w:rFonts w:ascii="標楷體" w:eastAsia="標楷體" w:hAnsi="標楷體" w:cs="標楷體"/>
          <w:b/>
          <w:bCs/>
          <w:sz w:val="18"/>
          <w:szCs w:val="18"/>
        </w:rPr>
        <w:t>□</w:t>
      </w:r>
      <w:r>
        <w:rPr>
          <w:rFonts w:ascii="標楷體" w:eastAsia="標楷體" w:hAnsi="標楷體" w:cs="微軟正黑體"/>
          <w:b/>
          <w:bCs/>
          <w:sz w:val="18"/>
          <w:szCs w:val="18"/>
        </w:rPr>
        <w:t xml:space="preserve">制定establishment   </w:t>
      </w:r>
      <w:r>
        <w:rPr>
          <w:rFonts w:ascii="標楷體" w:eastAsia="標楷體" w:hAnsi="標楷體" w:cs="標楷體"/>
          <w:b/>
          <w:bCs/>
          <w:sz w:val="18"/>
          <w:szCs w:val="18"/>
        </w:rPr>
        <w:t>□</w:t>
      </w:r>
      <w:r>
        <w:rPr>
          <w:rFonts w:ascii="標楷體" w:eastAsia="標楷體" w:hAnsi="標楷體" w:cs="微軟正黑體"/>
          <w:b/>
          <w:bCs/>
          <w:sz w:val="18"/>
          <w:szCs w:val="18"/>
        </w:rPr>
        <w:t xml:space="preserve">修訂revision   </w:t>
      </w:r>
      <w:r>
        <w:rPr>
          <w:rFonts w:ascii="標楷體" w:eastAsia="標楷體" w:hAnsi="標楷體" w:cs="標楷體"/>
          <w:b/>
          <w:bCs/>
          <w:sz w:val="18"/>
          <w:szCs w:val="18"/>
        </w:rPr>
        <w:t>□</w:t>
      </w:r>
      <w:r>
        <w:rPr>
          <w:rFonts w:ascii="標楷體" w:eastAsia="標楷體" w:hAnsi="標楷體" w:cs="微軟正黑體"/>
          <w:b/>
          <w:bCs/>
          <w:sz w:val="18"/>
          <w:szCs w:val="18"/>
        </w:rPr>
        <w:t>廢止withdrawal）</w:t>
      </w:r>
    </w:p>
    <w:tbl>
      <w:tblPr>
        <w:tblW w:w="9868" w:type="dxa"/>
        <w:tblInd w:w="-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5"/>
        <w:gridCol w:w="7993"/>
      </w:tblGrid>
      <w:tr w:rsidR="007B7B49" w14:paraId="652C3332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3F6FCD" w14:textId="77777777" w:rsidR="007B7B49" w:rsidRDefault="00000000">
            <w:pPr>
              <w:pStyle w:val="Standard"/>
              <w:spacing w:line="300" w:lineRule="exact"/>
              <w:ind w:right="170"/>
              <w:jc w:val="center"/>
              <w:rPr>
                <w:rFonts w:ascii="標楷體" w:eastAsia="標楷體" w:hAnsi="標楷體" w:cs="微軟正黑體"/>
                <w:sz w:val="28"/>
              </w:rPr>
            </w:pPr>
            <w:r>
              <w:rPr>
                <w:rFonts w:ascii="標楷體" w:eastAsia="標楷體" w:hAnsi="標楷體" w:cs="微軟正黑體"/>
                <w:sz w:val="28"/>
              </w:rPr>
              <w:t>標題</w:t>
            </w:r>
          </w:p>
          <w:p w14:paraId="50B0D9FF" w14:textId="77777777" w:rsidR="007B7B49" w:rsidRDefault="00000000">
            <w:pPr>
              <w:pStyle w:val="Standard"/>
              <w:spacing w:line="200" w:lineRule="exact"/>
              <w:ind w:right="147"/>
              <w:jc w:val="center"/>
              <w:rPr>
                <w:rFonts w:ascii="標楷體" w:eastAsia="標楷體" w:hAnsi="標楷體" w:cs="微軟正黑體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標楷體" w:eastAsia="標楷體" w:hAnsi="標楷體" w:cs="微軟正黑體"/>
                <w:color w:val="000000"/>
                <w:sz w:val="16"/>
                <w:szCs w:val="16"/>
                <w:shd w:val="clear" w:color="auto" w:fill="FFFFFF"/>
              </w:rPr>
              <w:t>Title</w:t>
            </w:r>
          </w:p>
        </w:tc>
        <w:tc>
          <w:tcPr>
            <w:tcW w:w="7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A7F344" w14:textId="77777777" w:rsidR="007B7B49" w:rsidRDefault="007B7B49">
            <w:pPr>
              <w:pStyle w:val="Standard"/>
              <w:spacing w:line="360" w:lineRule="exact"/>
              <w:rPr>
                <w:rFonts w:ascii="標楷體" w:eastAsia="標楷體" w:hAnsi="標楷體" w:cs="微軟正黑體"/>
                <w:bCs/>
                <w:sz w:val="28"/>
              </w:rPr>
            </w:pPr>
          </w:p>
        </w:tc>
      </w:tr>
      <w:tr w:rsidR="007B7B49" w14:paraId="10BD15BD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B4E78B" w14:textId="77777777" w:rsidR="007B7B49" w:rsidRDefault="00000000">
            <w:pPr>
              <w:pStyle w:val="Standard"/>
              <w:spacing w:line="300" w:lineRule="exact"/>
              <w:ind w:right="170"/>
              <w:jc w:val="center"/>
              <w:rPr>
                <w:rFonts w:ascii="標楷體" w:eastAsia="標楷體" w:hAnsi="標楷體" w:cs="微軟正黑體"/>
                <w:sz w:val="28"/>
              </w:rPr>
            </w:pPr>
            <w:r>
              <w:rPr>
                <w:rFonts w:ascii="標楷體" w:eastAsia="標楷體" w:hAnsi="標楷體" w:cs="微軟正黑體"/>
                <w:sz w:val="28"/>
              </w:rPr>
              <w:t>範圍</w:t>
            </w:r>
          </w:p>
          <w:p w14:paraId="1623AC4B" w14:textId="77777777" w:rsidR="007B7B49" w:rsidRDefault="00000000">
            <w:pPr>
              <w:pStyle w:val="Standard"/>
              <w:spacing w:line="200" w:lineRule="exact"/>
              <w:ind w:right="147"/>
              <w:jc w:val="center"/>
              <w:rPr>
                <w:rFonts w:ascii="標楷體" w:eastAsia="標楷體" w:hAnsi="標楷體" w:cs="微軟正黑體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標楷體" w:eastAsia="標楷體" w:hAnsi="標楷體" w:cs="微軟正黑體"/>
                <w:color w:val="000000"/>
                <w:sz w:val="16"/>
                <w:szCs w:val="16"/>
                <w:shd w:val="clear" w:color="auto" w:fill="FFFFFF"/>
              </w:rPr>
              <w:t>Scope</w:t>
            </w:r>
          </w:p>
        </w:tc>
        <w:tc>
          <w:tcPr>
            <w:tcW w:w="7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958931" w14:textId="77777777" w:rsidR="007B7B49" w:rsidRDefault="007B7B49">
            <w:pPr>
              <w:pStyle w:val="Standard"/>
              <w:spacing w:line="360" w:lineRule="exact"/>
              <w:ind w:right="147"/>
              <w:rPr>
                <w:rFonts w:ascii="標楷體" w:eastAsia="標楷體" w:hAnsi="標楷體" w:cs="微軟正黑體"/>
                <w:sz w:val="28"/>
              </w:rPr>
            </w:pPr>
          </w:p>
        </w:tc>
      </w:tr>
      <w:tr w:rsidR="007B7B49" w14:paraId="1DAB6934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F7ADBB" w14:textId="77777777" w:rsidR="007B7B49" w:rsidRDefault="00000000">
            <w:pPr>
              <w:pStyle w:val="Standard"/>
              <w:spacing w:line="300" w:lineRule="exact"/>
              <w:ind w:right="170"/>
              <w:jc w:val="center"/>
              <w:rPr>
                <w:rFonts w:ascii="標楷體" w:eastAsia="標楷體" w:hAnsi="標楷體" w:cs="微軟正黑體"/>
                <w:sz w:val="28"/>
              </w:rPr>
            </w:pPr>
            <w:r>
              <w:rPr>
                <w:rFonts w:ascii="標楷體" w:eastAsia="標楷體" w:hAnsi="標楷體" w:cs="微軟正黑體"/>
                <w:sz w:val="28"/>
              </w:rPr>
              <w:t>目的及理由</w:t>
            </w:r>
          </w:p>
          <w:p w14:paraId="78D0B001" w14:textId="77777777" w:rsidR="007B7B49" w:rsidRDefault="00000000">
            <w:pPr>
              <w:pStyle w:val="Standard"/>
              <w:spacing w:line="200" w:lineRule="exact"/>
              <w:ind w:right="14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/>
                <w:color w:val="000000"/>
                <w:sz w:val="16"/>
                <w:szCs w:val="16"/>
                <w:shd w:val="clear" w:color="auto" w:fill="FFFFFF"/>
              </w:rPr>
              <w:t>Objectives and justification</w:t>
            </w:r>
          </w:p>
        </w:tc>
        <w:tc>
          <w:tcPr>
            <w:tcW w:w="7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FD04BB" w14:textId="77777777" w:rsidR="007B7B49" w:rsidRDefault="007B7B49">
            <w:pPr>
              <w:pStyle w:val="Standard"/>
              <w:spacing w:line="360" w:lineRule="exact"/>
              <w:ind w:right="147"/>
              <w:rPr>
                <w:rFonts w:ascii="標楷體" w:eastAsia="標楷體" w:hAnsi="標楷體" w:cs="微軟正黑體"/>
                <w:sz w:val="28"/>
              </w:rPr>
            </w:pPr>
          </w:p>
        </w:tc>
      </w:tr>
      <w:tr w:rsidR="007B7B49" w14:paraId="45F181EC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EFBFB0" w14:textId="77777777" w:rsidR="007B7B49" w:rsidRDefault="00000000">
            <w:pPr>
              <w:pStyle w:val="Standard"/>
              <w:spacing w:line="300" w:lineRule="exact"/>
              <w:ind w:right="170"/>
              <w:jc w:val="center"/>
              <w:rPr>
                <w:rFonts w:ascii="標楷體" w:eastAsia="標楷體" w:hAnsi="標楷體" w:cs="微軟正黑體"/>
                <w:sz w:val="28"/>
              </w:rPr>
            </w:pPr>
            <w:r>
              <w:rPr>
                <w:rFonts w:ascii="標楷體" w:eastAsia="標楷體" w:hAnsi="標楷體" w:cs="微軟正黑體"/>
                <w:sz w:val="28"/>
              </w:rPr>
              <w:t>相關</w:t>
            </w:r>
          </w:p>
          <w:p w14:paraId="2F99ADF0" w14:textId="77777777" w:rsidR="007B7B49" w:rsidRDefault="00000000">
            <w:pPr>
              <w:pStyle w:val="Standard"/>
              <w:spacing w:line="300" w:lineRule="exact"/>
              <w:ind w:right="170"/>
              <w:jc w:val="center"/>
              <w:rPr>
                <w:rFonts w:ascii="標楷體" w:eastAsia="標楷體" w:hAnsi="標楷體" w:cs="微軟正黑體"/>
                <w:sz w:val="28"/>
              </w:rPr>
            </w:pPr>
            <w:r>
              <w:rPr>
                <w:rFonts w:ascii="標楷體" w:eastAsia="標楷體" w:hAnsi="標楷體" w:cs="微軟正黑體"/>
                <w:sz w:val="28"/>
              </w:rPr>
              <w:t>文件資料</w:t>
            </w:r>
          </w:p>
          <w:p w14:paraId="35B2925A" w14:textId="77777777" w:rsidR="007B7B49" w:rsidRDefault="00000000">
            <w:pPr>
              <w:pStyle w:val="Standard"/>
              <w:spacing w:line="200" w:lineRule="exact"/>
              <w:ind w:right="147"/>
              <w:jc w:val="center"/>
              <w:rPr>
                <w:rFonts w:ascii="標楷體" w:eastAsia="標楷體" w:hAnsi="標楷體" w:cs="微軟正黑體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標楷體" w:eastAsia="標楷體" w:hAnsi="標楷體" w:cs="微軟正黑體"/>
                <w:color w:val="000000"/>
                <w:sz w:val="16"/>
                <w:szCs w:val="16"/>
                <w:shd w:val="clear" w:color="auto" w:fill="FFFFFF"/>
              </w:rPr>
              <w:t>Relevant documents</w:t>
            </w:r>
          </w:p>
        </w:tc>
        <w:tc>
          <w:tcPr>
            <w:tcW w:w="7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A54916" w14:textId="77777777" w:rsidR="007B7B49" w:rsidRDefault="007B7B49">
            <w:pPr>
              <w:pStyle w:val="Standard"/>
              <w:spacing w:line="360" w:lineRule="exact"/>
              <w:ind w:right="147"/>
              <w:rPr>
                <w:rFonts w:ascii="標楷體" w:eastAsia="標楷體" w:hAnsi="標楷體" w:cs="微軟正黑體"/>
                <w:sz w:val="28"/>
              </w:rPr>
            </w:pPr>
          </w:p>
        </w:tc>
      </w:tr>
      <w:tr w:rsidR="007B7B49" w14:paraId="55A0F2B6" w14:textId="77777777">
        <w:tblPrEx>
          <w:tblCellMar>
            <w:top w:w="0" w:type="dxa"/>
            <w:bottom w:w="0" w:type="dxa"/>
          </w:tblCellMar>
        </w:tblPrEx>
        <w:trPr>
          <w:trHeight w:val="6"/>
        </w:trPr>
        <w:tc>
          <w:tcPr>
            <w:tcW w:w="18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1205A9" w14:textId="77777777" w:rsidR="007B7B49" w:rsidRDefault="00000000">
            <w:pPr>
              <w:pStyle w:val="Standard"/>
              <w:spacing w:line="300" w:lineRule="exact"/>
              <w:ind w:right="170"/>
              <w:jc w:val="center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可協助單位及事項</w:t>
            </w:r>
          </w:p>
          <w:p w14:paraId="177016D0" w14:textId="77777777" w:rsidR="007B7B49" w:rsidRDefault="00000000">
            <w:pPr>
              <w:pStyle w:val="Standard"/>
              <w:spacing w:line="200" w:lineRule="exact"/>
              <w:ind w:right="147"/>
              <w:jc w:val="center"/>
              <w:rPr>
                <w:rFonts w:ascii="標楷體" w:eastAsia="標楷體" w:hAnsi="標楷體" w:cs="微軟正黑體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標楷體" w:eastAsia="標楷體" w:hAnsi="標楷體" w:cs="微軟正黑體"/>
                <w:color w:val="000000"/>
                <w:sz w:val="16"/>
                <w:szCs w:val="16"/>
                <w:shd w:val="clear" w:color="auto" w:fill="FFFFFF"/>
              </w:rPr>
              <w:t>Cooperating organizations</w:t>
            </w:r>
          </w:p>
        </w:tc>
        <w:tc>
          <w:tcPr>
            <w:tcW w:w="7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27EB0D" w14:textId="77777777" w:rsidR="007B7B49" w:rsidRDefault="00000000">
            <w:pPr>
              <w:pStyle w:val="Standard"/>
              <w:spacing w:line="360" w:lineRule="exact"/>
              <w:ind w:right="147"/>
              <w:rPr>
                <w:rFonts w:ascii="標楷體" w:eastAsia="標楷體" w:hAnsi="標楷體" w:cs="微軟正黑體"/>
                <w:sz w:val="28"/>
              </w:rPr>
            </w:pPr>
            <w:r>
              <w:rPr>
                <w:rFonts w:ascii="標楷體" w:eastAsia="標楷體" w:hAnsi="標楷體" w:cs="微軟正黑體"/>
                <w:sz w:val="28"/>
              </w:rPr>
              <w:t>一、草案</w:t>
            </w:r>
            <w:proofErr w:type="gramStart"/>
            <w:r>
              <w:rPr>
                <w:rFonts w:ascii="標楷體" w:eastAsia="標楷體" w:hAnsi="標楷體" w:cs="微軟正黑體"/>
                <w:sz w:val="28"/>
              </w:rPr>
              <w:t>研</w:t>
            </w:r>
            <w:proofErr w:type="gramEnd"/>
            <w:r>
              <w:rPr>
                <w:rFonts w:ascii="標楷體" w:eastAsia="標楷體" w:hAnsi="標楷體" w:cs="微軟正黑體"/>
                <w:sz w:val="28"/>
              </w:rPr>
              <w:t>擬單位：</w:t>
            </w:r>
          </w:p>
          <w:p w14:paraId="10712220" w14:textId="77777777" w:rsidR="007B7B49" w:rsidRDefault="00000000">
            <w:pPr>
              <w:pStyle w:val="Standard"/>
              <w:ind w:left="624" w:right="170"/>
              <w:rPr>
                <w:rFonts w:ascii="標楷體" w:eastAsia="標楷體" w:hAnsi="標楷體" w:cs="微軟正黑體"/>
                <w:sz w:val="16"/>
                <w:szCs w:val="16"/>
              </w:rPr>
            </w:pPr>
            <w:r>
              <w:rPr>
                <w:rFonts w:ascii="標楷體" w:eastAsia="標楷體" w:hAnsi="標楷體" w:cs="微軟正黑體"/>
                <w:sz w:val="16"/>
                <w:szCs w:val="16"/>
              </w:rPr>
              <w:t>Standards drafting organization:</w:t>
            </w:r>
          </w:p>
          <w:p w14:paraId="5F36D547" w14:textId="77777777" w:rsidR="007B7B49" w:rsidRDefault="007B7B49">
            <w:pPr>
              <w:pStyle w:val="Standard"/>
              <w:spacing w:line="360" w:lineRule="exact"/>
              <w:ind w:right="147"/>
              <w:rPr>
                <w:rFonts w:ascii="標楷體" w:eastAsia="標楷體" w:hAnsi="標楷體" w:cs="微軟正黑體"/>
                <w:sz w:val="16"/>
                <w:szCs w:val="16"/>
              </w:rPr>
            </w:pPr>
          </w:p>
        </w:tc>
      </w:tr>
      <w:tr w:rsidR="007B7B49" w14:paraId="370ACD97" w14:textId="77777777">
        <w:tblPrEx>
          <w:tblCellMar>
            <w:top w:w="0" w:type="dxa"/>
            <w:bottom w:w="0" w:type="dxa"/>
          </w:tblCellMar>
        </w:tblPrEx>
        <w:trPr>
          <w:trHeight w:val="6"/>
        </w:trPr>
        <w:tc>
          <w:tcPr>
            <w:tcW w:w="18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8C1BDE" w14:textId="77777777" w:rsidR="00000000" w:rsidRDefault="00000000">
            <w:pPr>
              <w:widowControl/>
              <w:rPr>
                <w:rFonts w:hint="eastAsia"/>
              </w:rPr>
            </w:pPr>
          </w:p>
        </w:tc>
        <w:tc>
          <w:tcPr>
            <w:tcW w:w="7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15CEC5" w14:textId="77777777" w:rsidR="007B7B49" w:rsidRDefault="00000000">
            <w:pPr>
              <w:pStyle w:val="Standard"/>
              <w:spacing w:line="360" w:lineRule="exact"/>
              <w:ind w:right="147"/>
              <w:rPr>
                <w:rFonts w:ascii="標楷體" w:eastAsia="標楷體" w:hAnsi="標楷體" w:cs="微軟正黑體"/>
                <w:sz w:val="28"/>
              </w:rPr>
            </w:pPr>
            <w:r>
              <w:rPr>
                <w:rFonts w:ascii="標楷體" w:eastAsia="標楷體" w:hAnsi="標楷體" w:cs="微軟正黑體"/>
                <w:sz w:val="28"/>
              </w:rPr>
              <w:t>二、試</w:t>
            </w:r>
            <w:r>
              <w:rPr>
                <w:rFonts w:ascii="標楷體" w:eastAsia="標楷體" w:hAnsi="標楷體" w:cs="微軟正黑體"/>
                <w:color w:val="000000"/>
                <w:sz w:val="28"/>
              </w:rPr>
              <w:t>驗/驗證單位：</w:t>
            </w:r>
          </w:p>
          <w:p w14:paraId="3BAA1B1B" w14:textId="77777777" w:rsidR="007B7B49" w:rsidRDefault="00000000">
            <w:pPr>
              <w:pStyle w:val="Standard"/>
              <w:ind w:left="624" w:right="170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Testing laboratory/Certification agency:</w:t>
            </w:r>
          </w:p>
          <w:p w14:paraId="07DEB5DA" w14:textId="77777777" w:rsidR="007B7B49" w:rsidRDefault="00000000">
            <w:pPr>
              <w:pStyle w:val="Standard"/>
              <w:spacing w:line="360" w:lineRule="exact"/>
              <w:ind w:left="624" w:right="170" w:hanging="340"/>
              <w:rPr>
                <w:rFonts w:ascii="標楷體" w:eastAsia="標楷體" w:hAnsi="標楷體" w:cs="微軟正黑體"/>
                <w:color w:val="000000"/>
                <w:sz w:val="28"/>
              </w:rPr>
            </w:pPr>
            <w:r>
              <w:rPr>
                <w:rFonts w:ascii="標楷體" w:eastAsia="標楷體" w:hAnsi="標楷體" w:cs="微軟正黑體"/>
                <w:color w:val="000000"/>
                <w:sz w:val="28"/>
              </w:rPr>
              <w:t>□未涉及產品檢測/驗證(例：管理驗證系統、品管、詞彙標準等)。</w:t>
            </w:r>
          </w:p>
          <w:p w14:paraId="05F313E9" w14:textId="77777777" w:rsidR="007B7B49" w:rsidRDefault="00000000">
            <w:pPr>
              <w:pStyle w:val="Standard"/>
              <w:ind w:left="624" w:right="17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Tests/Certification are not required (</w:t>
            </w:r>
            <w:proofErr w:type="gramStart"/>
            <w:r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e.g.</w:t>
            </w:r>
            <w:proofErr w:type="gramEnd"/>
            <w:r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 xml:space="preserve"> management systems and vocabulary standards)</w:t>
            </w:r>
          </w:p>
          <w:p w14:paraId="594F8F76" w14:textId="77777777" w:rsidR="007B7B49" w:rsidRDefault="00000000">
            <w:pPr>
              <w:pStyle w:val="Standard"/>
              <w:spacing w:line="360" w:lineRule="exact"/>
              <w:ind w:left="624" w:right="170" w:hanging="283"/>
              <w:rPr>
                <w:rFonts w:ascii="標楷體" w:eastAsia="標楷體" w:hAnsi="標楷體" w:cs="微軟正黑體"/>
                <w:color w:val="000000"/>
                <w:sz w:val="28"/>
              </w:rPr>
            </w:pPr>
            <w:r>
              <w:rPr>
                <w:rFonts w:ascii="標楷體" w:eastAsia="標楷體" w:hAnsi="標楷體" w:cs="微軟正黑體"/>
                <w:color w:val="000000"/>
                <w:sz w:val="28"/>
              </w:rPr>
              <w:t>□涉及產品檢測，檢測/驗證能量說明如下：</w:t>
            </w:r>
          </w:p>
          <w:p w14:paraId="5C3F7616" w14:textId="77777777" w:rsidR="007B7B49" w:rsidRDefault="00000000">
            <w:pPr>
              <w:pStyle w:val="Standard"/>
              <w:ind w:left="624" w:right="170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Laboratory/Certification agency capacity for conducting relevant tests or certification:</w:t>
            </w:r>
          </w:p>
          <w:p w14:paraId="09A20A21" w14:textId="77777777" w:rsidR="007B7B49" w:rsidRDefault="00000000">
            <w:pPr>
              <w:pStyle w:val="Standard"/>
              <w:spacing w:line="360" w:lineRule="exact"/>
              <w:ind w:left="624" w:right="170"/>
              <w:rPr>
                <w:rFonts w:ascii="標楷體" w:eastAsia="標楷體" w:hAnsi="標楷體" w:cs="微軟正黑體"/>
                <w:color w:val="000000"/>
                <w:sz w:val="28"/>
              </w:rPr>
            </w:pPr>
            <w:r>
              <w:rPr>
                <w:rFonts w:ascii="標楷體" w:eastAsia="標楷體" w:hAnsi="標楷體" w:cs="微軟正黑體"/>
                <w:color w:val="000000"/>
                <w:sz w:val="28"/>
              </w:rPr>
              <w:t>(例：○○公司○○可進行產品全項檢測/驗證；標準中之○○項目國內無法檢測/驗證、國內無檢測/驗證單位等)</w:t>
            </w:r>
          </w:p>
          <w:p w14:paraId="286B4930" w14:textId="77777777" w:rsidR="007B7B49" w:rsidRDefault="00000000">
            <w:pPr>
              <w:pStyle w:val="Standard"/>
              <w:ind w:left="624" w:right="170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(</w:t>
            </w:r>
            <w:proofErr w:type="gramStart"/>
            <w:r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e.g.</w:t>
            </w:r>
            <w:proofErr w:type="gramEnd"/>
            <w:r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 xml:space="preserve"> XYZ Company is capable of doing all the relevant tests; currently no laboratory/Certification agency is capable of conducting the test/certification specified in Clause X.X)</w:t>
            </w:r>
          </w:p>
          <w:p w14:paraId="36E38EEE" w14:textId="77777777" w:rsidR="007B7B49" w:rsidRDefault="00000000">
            <w:pPr>
              <w:pStyle w:val="Standard"/>
              <w:spacing w:line="360" w:lineRule="exact"/>
              <w:ind w:left="624" w:right="170" w:hanging="283"/>
              <w:rPr>
                <w:rFonts w:ascii="標楷體" w:eastAsia="標楷體" w:hAnsi="標楷體" w:cs="微軟正黑體"/>
                <w:color w:val="000000"/>
                <w:sz w:val="28"/>
              </w:rPr>
            </w:pPr>
            <w:r>
              <w:rPr>
                <w:rFonts w:ascii="標楷體" w:eastAsia="標楷體" w:hAnsi="標楷體" w:cs="微軟正黑體"/>
                <w:color w:val="000000"/>
                <w:sz w:val="28"/>
              </w:rPr>
              <w:t>□尚無法判斷，原因：(例:因尚無草案，建議於徵求意見時評估)</w:t>
            </w:r>
          </w:p>
          <w:p w14:paraId="52EF07CB" w14:textId="77777777" w:rsidR="007B7B49" w:rsidRDefault="00000000">
            <w:pPr>
              <w:pStyle w:val="Standard"/>
              <w:ind w:left="624" w:right="170"/>
              <w:rPr>
                <w:rFonts w:ascii="標楷體" w:eastAsia="標楷體" w:hAnsi="標楷體" w:cs="微軟正黑體"/>
                <w:sz w:val="16"/>
                <w:szCs w:val="16"/>
              </w:rPr>
            </w:pPr>
            <w:r>
              <w:rPr>
                <w:rFonts w:ascii="標楷體" w:eastAsia="標楷體" w:hAnsi="標楷體" w:cs="微軟正黑體"/>
                <w:sz w:val="16"/>
                <w:szCs w:val="16"/>
              </w:rPr>
              <w:t>Lack of laboratory capacity information. Reasons: (</w:t>
            </w:r>
            <w:proofErr w:type="gramStart"/>
            <w:r>
              <w:rPr>
                <w:rFonts w:ascii="標楷體" w:eastAsia="標楷體" w:hAnsi="標楷體" w:cs="微軟正黑體"/>
                <w:sz w:val="16"/>
                <w:szCs w:val="16"/>
              </w:rPr>
              <w:t>e.g.</w:t>
            </w:r>
            <w:proofErr w:type="gramEnd"/>
            <w:r>
              <w:rPr>
                <w:rFonts w:ascii="標楷體" w:eastAsia="標楷體" w:hAnsi="標楷體" w:cs="微軟正黑體"/>
                <w:sz w:val="16"/>
                <w:szCs w:val="16"/>
              </w:rPr>
              <w:t xml:space="preserve"> draft standard not available yet)</w:t>
            </w:r>
          </w:p>
        </w:tc>
      </w:tr>
      <w:tr w:rsidR="007B7B49" w14:paraId="4EB34C66" w14:textId="77777777">
        <w:tblPrEx>
          <w:tblCellMar>
            <w:top w:w="0" w:type="dxa"/>
            <w:bottom w:w="0" w:type="dxa"/>
          </w:tblCellMar>
        </w:tblPrEx>
        <w:trPr>
          <w:trHeight w:val="6"/>
        </w:trPr>
        <w:tc>
          <w:tcPr>
            <w:tcW w:w="18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7DE157" w14:textId="77777777" w:rsidR="00000000" w:rsidRDefault="00000000">
            <w:pPr>
              <w:widowControl/>
              <w:rPr>
                <w:rFonts w:hint="eastAsia"/>
              </w:rPr>
            </w:pPr>
          </w:p>
        </w:tc>
        <w:tc>
          <w:tcPr>
            <w:tcW w:w="7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3A8505" w14:textId="77777777" w:rsidR="007B7B49" w:rsidRDefault="00000000">
            <w:pPr>
              <w:pStyle w:val="Standard"/>
              <w:spacing w:line="360" w:lineRule="exact"/>
              <w:ind w:right="147"/>
              <w:rPr>
                <w:rFonts w:ascii="標楷體" w:eastAsia="標楷體" w:hAnsi="標楷體" w:cs="微軟正黑體"/>
                <w:sz w:val="28"/>
              </w:rPr>
            </w:pPr>
            <w:r>
              <w:rPr>
                <w:rFonts w:ascii="標楷體" w:eastAsia="標楷體" w:hAnsi="標楷體" w:cs="微軟正黑體"/>
                <w:sz w:val="28"/>
              </w:rPr>
              <w:t>三、其他單位：(數據蒐集、產業現況調查及意見整合等)</w:t>
            </w:r>
          </w:p>
          <w:p w14:paraId="4C0DF66B" w14:textId="77777777" w:rsidR="007B7B49" w:rsidRDefault="00000000">
            <w:pPr>
              <w:pStyle w:val="Standard"/>
              <w:ind w:left="624" w:right="170"/>
              <w:rPr>
                <w:rFonts w:ascii="標楷體" w:eastAsia="標楷體" w:hAnsi="標楷體" w:cs="微軟正黑體"/>
                <w:sz w:val="16"/>
                <w:szCs w:val="16"/>
              </w:rPr>
            </w:pPr>
            <w:r>
              <w:rPr>
                <w:rFonts w:ascii="標楷體" w:eastAsia="標楷體" w:hAnsi="標楷體" w:cs="微軟正黑體"/>
                <w:sz w:val="16"/>
                <w:szCs w:val="16"/>
              </w:rPr>
              <w:t>Other organizations (for collecting information, surveying relevant industrial sectors and integrating opinions):</w:t>
            </w:r>
          </w:p>
        </w:tc>
      </w:tr>
      <w:tr w:rsidR="007B7B49" w14:paraId="0B789ADA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86C39D" w14:textId="77777777" w:rsidR="007B7B49" w:rsidRDefault="00000000">
            <w:pPr>
              <w:pStyle w:val="Standard"/>
              <w:spacing w:line="300" w:lineRule="exact"/>
              <w:ind w:right="170"/>
              <w:jc w:val="center"/>
              <w:rPr>
                <w:rFonts w:ascii="標楷體" w:eastAsia="標楷體" w:hAnsi="標楷體" w:cs="微軟正黑體"/>
                <w:sz w:val="28"/>
                <w:szCs w:val="28"/>
              </w:rPr>
            </w:pPr>
            <w:r>
              <w:rPr>
                <w:rFonts w:ascii="標楷體" w:eastAsia="標楷體" w:hAnsi="標楷體" w:cs="微軟正黑體"/>
                <w:sz w:val="28"/>
                <w:szCs w:val="28"/>
              </w:rPr>
              <w:t>利害關係人</w:t>
            </w:r>
          </w:p>
          <w:p w14:paraId="000B40B8" w14:textId="77777777" w:rsidR="007B7B49" w:rsidRDefault="00000000">
            <w:pPr>
              <w:pStyle w:val="Standard"/>
              <w:spacing w:line="200" w:lineRule="exact"/>
              <w:ind w:right="147"/>
              <w:jc w:val="center"/>
              <w:rPr>
                <w:rFonts w:ascii="標楷體" w:eastAsia="標楷體" w:hAnsi="標楷體" w:cs="微軟正黑體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標楷體" w:eastAsia="標楷體" w:hAnsi="標楷體" w:cs="微軟正黑體"/>
                <w:color w:val="000000"/>
                <w:sz w:val="16"/>
                <w:szCs w:val="16"/>
                <w:shd w:val="clear" w:color="auto" w:fill="FFFFFF"/>
              </w:rPr>
              <w:t>Stakeholders</w:t>
            </w:r>
          </w:p>
        </w:tc>
        <w:tc>
          <w:tcPr>
            <w:tcW w:w="7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BE8EC9" w14:textId="77777777" w:rsidR="007B7B49" w:rsidRDefault="007B7B49">
            <w:pPr>
              <w:pStyle w:val="Standard"/>
              <w:spacing w:line="360" w:lineRule="exact"/>
              <w:ind w:right="147"/>
              <w:jc w:val="both"/>
              <w:rPr>
                <w:rFonts w:ascii="標楷體" w:eastAsia="標楷體" w:hAnsi="標楷體" w:cs="微軟正黑體"/>
                <w:sz w:val="28"/>
              </w:rPr>
            </w:pPr>
          </w:p>
        </w:tc>
      </w:tr>
      <w:tr w:rsidR="007B7B49" w14:paraId="4AF44B42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D9588A" w14:textId="77777777" w:rsidR="007B7B49" w:rsidRDefault="00000000">
            <w:pPr>
              <w:pStyle w:val="Standard"/>
              <w:spacing w:line="300" w:lineRule="exact"/>
              <w:ind w:right="170"/>
              <w:jc w:val="center"/>
              <w:rPr>
                <w:rFonts w:ascii="標楷體" w:eastAsia="標楷體" w:hAnsi="標楷體" w:cs="微軟正黑體"/>
                <w:sz w:val="28"/>
                <w:szCs w:val="28"/>
              </w:rPr>
            </w:pPr>
            <w:r>
              <w:rPr>
                <w:rFonts w:ascii="標楷體" w:eastAsia="標楷體" w:hAnsi="標楷體" w:cs="微軟正黑體"/>
                <w:sz w:val="28"/>
                <w:szCs w:val="28"/>
              </w:rPr>
              <w:t>專利權</w:t>
            </w:r>
          </w:p>
          <w:p w14:paraId="29267A94" w14:textId="77777777" w:rsidR="007B7B49" w:rsidRDefault="00000000">
            <w:pPr>
              <w:pStyle w:val="Standard"/>
              <w:spacing w:line="200" w:lineRule="exact"/>
              <w:ind w:right="147"/>
              <w:jc w:val="center"/>
              <w:rPr>
                <w:rFonts w:ascii="標楷體" w:eastAsia="標楷體" w:hAnsi="標楷體" w:cs="微軟正黑體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標楷體" w:eastAsia="標楷體" w:hAnsi="標楷體" w:cs="微軟正黑體"/>
                <w:color w:val="000000"/>
                <w:sz w:val="16"/>
                <w:szCs w:val="16"/>
                <w:shd w:val="clear" w:color="auto" w:fill="FFFFFF"/>
              </w:rPr>
              <w:t>Patent</w:t>
            </w:r>
          </w:p>
        </w:tc>
        <w:tc>
          <w:tcPr>
            <w:tcW w:w="7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394E71" w14:textId="77777777" w:rsidR="007B7B49" w:rsidRDefault="00000000">
            <w:pPr>
              <w:pStyle w:val="Standard"/>
              <w:ind w:left="119" w:right="147" w:firstLine="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微軟正黑體"/>
                <w:sz w:val="28"/>
                <w:szCs w:val="28"/>
              </w:rPr>
              <w:t>□無</w:t>
            </w:r>
            <w:r>
              <w:rPr>
                <w:rFonts w:ascii="標楷體" w:eastAsia="標楷體" w:hAnsi="標楷體" w:cs="微軟正黑體"/>
                <w:sz w:val="16"/>
                <w:szCs w:val="16"/>
              </w:rPr>
              <w:t>No</w:t>
            </w:r>
          </w:p>
          <w:p w14:paraId="6583143F" w14:textId="77777777" w:rsidR="007B7B49" w:rsidRDefault="00000000">
            <w:pPr>
              <w:pStyle w:val="Standard"/>
              <w:ind w:left="119" w:right="147" w:firstLine="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微軟正黑體"/>
                <w:sz w:val="28"/>
                <w:szCs w:val="28"/>
              </w:rPr>
              <w:t>□有</w:t>
            </w:r>
            <w:r>
              <w:rPr>
                <w:rFonts w:ascii="標楷體" w:eastAsia="標楷體" w:hAnsi="標楷體" w:cs="微軟正黑體"/>
                <w:sz w:val="16"/>
                <w:szCs w:val="16"/>
              </w:rPr>
              <w:t>Yes</w:t>
            </w:r>
          </w:p>
          <w:p w14:paraId="70ACB4DD" w14:textId="77777777" w:rsidR="007B7B49" w:rsidRDefault="00000000">
            <w:pPr>
              <w:pStyle w:val="Standard"/>
              <w:ind w:left="814" w:right="147" w:firstLine="6"/>
              <w:jc w:val="both"/>
              <w:rPr>
                <w:rFonts w:ascii="標楷體" w:eastAsia="標楷體" w:hAnsi="標楷體" w:cs="微軟正黑體"/>
                <w:sz w:val="28"/>
                <w:szCs w:val="28"/>
              </w:rPr>
            </w:pPr>
            <w:r>
              <w:rPr>
                <w:rFonts w:ascii="標楷體" w:eastAsia="標楷體" w:hAnsi="標楷體" w:cs="微軟正黑體"/>
                <w:sz w:val="28"/>
                <w:szCs w:val="28"/>
              </w:rPr>
              <w:t>□已公告：(專利權人、專利號碼、聯絡方式)</w:t>
            </w:r>
          </w:p>
          <w:p w14:paraId="2CA3656B" w14:textId="77777777" w:rsidR="007B7B49" w:rsidRDefault="00000000">
            <w:pPr>
              <w:pStyle w:val="Standard"/>
              <w:ind w:left="227" w:right="170" w:firstLine="624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微軟正黑體"/>
                <w:sz w:val="16"/>
                <w:szCs w:val="16"/>
              </w:rPr>
              <w:t>Published：（patentee, patent number, contact information）</w:t>
            </w:r>
          </w:p>
          <w:p w14:paraId="13767957" w14:textId="77777777" w:rsidR="007B7B49" w:rsidRDefault="00000000">
            <w:pPr>
              <w:pStyle w:val="Standard"/>
              <w:ind w:left="819" w:right="170" w:hanging="340"/>
              <w:jc w:val="both"/>
              <w:rPr>
                <w:rFonts w:ascii="標楷體" w:eastAsia="標楷體" w:hAnsi="標楷體" w:cs="微軟正黑體"/>
                <w:sz w:val="28"/>
                <w:szCs w:val="28"/>
              </w:rPr>
            </w:pPr>
            <w:r>
              <w:rPr>
                <w:rFonts w:ascii="標楷體" w:eastAsia="標楷體" w:hAnsi="標楷體" w:cs="微軟正黑體"/>
                <w:sz w:val="28"/>
                <w:szCs w:val="28"/>
              </w:rPr>
              <w:t>□申請中：(申請人、聯絡方式)</w:t>
            </w:r>
          </w:p>
          <w:p w14:paraId="4319AC50" w14:textId="77777777" w:rsidR="007B7B49" w:rsidRDefault="00000000">
            <w:pPr>
              <w:pStyle w:val="Standard"/>
              <w:ind w:left="850" w:right="17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微軟正黑體"/>
                <w:sz w:val="16"/>
                <w:szCs w:val="16"/>
              </w:rPr>
              <w:t>Submitted</w:t>
            </w:r>
            <w:r>
              <w:rPr>
                <w:rFonts w:ascii="標楷體" w:eastAsia="標楷體" w:hAnsi="標楷體" w:cs="微軟正黑體"/>
                <w:color w:val="000000"/>
                <w:sz w:val="16"/>
                <w:szCs w:val="16"/>
                <w:shd w:val="clear" w:color="auto" w:fill="FFFFFF"/>
              </w:rPr>
              <w:t xml:space="preserve"> to Intellectual Property Office：（applicant, </w:t>
            </w:r>
            <w:r>
              <w:rPr>
                <w:rFonts w:ascii="標楷體" w:eastAsia="標楷體" w:hAnsi="標楷體" w:cs="微軟正黑體"/>
                <w:sz w:val="16"/>
                <w:szCs w:val="16"/>
              </w:rPr>
              <w:t>contact information</w:t>
            </w:r>
            <w:r>
              <w:rPr>
                <w:rFonts w:ascii="標楷體" w:eastAsia="標楷體" w:hAnsi="標楷體" w:cs="微軟正黑體"/>
                <w:color w:val="000000"/>
                <w:sz w:val="16"/>
                <w:szCs w:val="16"/>
                <w:shd w:val="clear" w:color="auto" w:fill="FFFFFF"/>
              </w:rPr>
              <w:t>）</w:t>
            </w:r>
          </w:p>
        </w:tc>
      </w:tr>
      <w:tr w:rsidR="007B7B49" w14:paraId="73711ECC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F806C9" w14:textId="77777777" w:rsidR="007B7B49" w:rsidRDefault="00000000">
            <w:pPr>
              <w:pStyle w:val="Standard"/>
              <w:spacing w:line="300" w:lineRule="exact"/>
              <w:ind w:right="170"/>
              <w:jc w:val="center"/>
              <w:rPr>
                <w:rFonts w:ascii="標楷體" w:eastAsia="標楷體" w:hAnsi="標楷體" w:cs="微軟正黑體"/>
                <w:sz w:val="28"/>
              </w:rPr>
            </w:pPr>
            <w:r>
              <w:rPr>
                <w:rFonts w:ascii="標楷體" w:eastAsia="標楷體" w:hAnsi="標楷體" w:cs="微軟正黑體"/>
                <w:sz w:val="28"/>
              </w:rPr>
              <w:t>建議者</w:t>
            </w:r>
          </w:p>
          <w:p w14:paraId="7E28FE65" w14:textId="77777777" w:rsidR="007B7B49" w:rsidRDefault="00000000">
            <w:pPr>
              <w:pStyle w:val="Standard"/>
              <w:spacing w:line="200" w:lineRule="exact"/>
              <w:ind w:right="14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/>
                <w:color w:val="000000"/>
                <w:sz w:val="16"/>
                <w:szCs w:val="16"/>
                <w:shd w:val="clear" w:color="auto" w:fill="FFFFFF"/>
              </w:rPr>
              <w:t>Proposer</w:t>
            </w:r>
          </w:p>
        </w:tc>
        <w:tc>
          <w:tcPr>
            <w:tcW w:w="7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B45D6F" w14:textId="77777777" w:rsidR="007B7B49" w:rsidRDefault="007B7B49">
            <w:pPr>
              <w:pStyle w:val="Standard"/>
              <w:spacing w:line="360" w:lineRule="exact"/>
              <w:ind w:left="120" w:right="147" w:firstLine="5"/>
              <w:rPr>
                <w:rFonts w:ascii="標楷體" w:eastAsia="標楷體" w:hAnsi="標楷體" w:cs="微軟正黑體"/>
                <w:sz w:val="28"/>
              </w:rPr>
            </w:pPr>
          </w:p>
        </w:tc>
      </w:tr>
      <w:tr w:rsidR="007B7B49" w14:paraId="52A86503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B77025" w14:textId="77777777" w:rsidR="007B7B49" w:rsidRDefault="00000000">
            <w:pPr>
              <w:pStyle w:val="Standard"/>
              <w:spacing w:line="300" w:lineRule="exact"/>
              <w:ind w:right="170"/>
              <w:jc w:val="center"/>
              <w:rPr>
                <w:rFonts w:ascii="標楷體" w:eastAsia="標楷體" w:hAnsi="標楷體" w:cs="微軟正黑體"/>
                <w:sz w:val="28"/>
              </w:rPr>
            </w:pPr>
            <w:r>
              <w:rPr>
                <w:rFonts w:ascii="標楷體" w:eastAsia="標楷體" w:hAnsi="標楷體" w:cs="微軟正黑體"/>
                <w:sz w:val="28"/>
              </w:rPr>
              <w:t>先期審查</w:t>
            </w:r>
          </w:p>
          <w:p w14:paraId="795614FA" w14:textId="77777777" w:rsidR="007B7B49" w:rsidRDefault="00000000">
            <w:pPr>
              <w:pStyle w:val="Standard"/>
              <w:spacing w:line="300" w:lineRule="exact"/>
              <w:ind w:right="170"/>
              <w:jc w:val="center"/>
              <w:rPr>
                <w:rFonts w:ascii="標楷體" w:eastAsia="標楷體" w:hAnsi="標楷體" w:cs="微軟正黑體"/>
                <w:sz w:val="28"/>
              </w:rPr>
            </w:pPr>
            <w:r>
              <w:rPr>
                <w:rFonts w:ascii="標楷體" w:eastAsia="標楷體" w:hAnsi="標楷體" w:cs="微軟正黑體"/>
                <w:sz w:val="28"/>
              </w:rPr>
              <w:t>單位</w:t>
            </w:r>
          </w:p>
          <w:p w14:paraId="766FBD58" w14:textId="77777777" w:rsidR="007B7B49" w:rsidRDefault="00000000">
            <w:pPr>
              <w:pStyle w:val="Standard"/>
              <w:ind w:right="170"/>
              <w:jc w:val="center"/>
              <w:rPr>
                <w:rFonts w:ascii="標楷體" w:eastAsia="標楷體" w:hAnsi="標楷體" w:cs="微軟正黑體"/>
                <w:sz w:val="16"/>
                <w:szCs w:val="16"/>
              </w:rPr>
            </w:pPr>
            <w:r>
              <w:rPr>
                <w:rFonts w:ascii="標楷體" w:eastAsia="標楷體" w:hAnsi="標楷體" w:cs="微軟正黑體"/>
                <w:sz w:val="16"/>
                <w:szCs w:val="16"/>
              </w:rPr>
              <w:t xml:space="preserve">Division of BSMI for preliminary review </w:t>
            </w:r>
            <w:proofErr w:type="gramStart"/>
            <w:r>
              <w:rPr>
                <w:rFonts w:ascii="標楷體" w:eastAsia="標楷體" w:hAnsi="標楷體" w:cs="微軟正黑體"/>
                <w:sz w:val="16"/>
                <w:szCs w:val="16"/>
              </w:rPr>
              <w:t>of  proposal</w:t>
            </w:r>
            <w:proofErr w:type="gramEnd"/>
          </w:p>
        </w:tc>
        <w:tc>
          <w:tcPr>
            <w:tcW w:w="7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BFC2FE" w14:textId="77777777" w:rsidR="007B7B49" w:rsidRDefault="007B7B49">
            <w:pPr>
              <w:pStyle w:val="Standard"/>
              <w:spacing w:line="360" w:lineRule="exact"/>
              <w:ind w:left="120" w:right="147" w:firstLine="5"/>
              <w:rPr>
                <w:rFonts w:ascii="標楷體" w:eastAsia="標楷體" w:hAnsi="標楷體" w:cs="微軟正黑體"/>
                <w:sz w:val="28"/>
              </w:rPr>
            </w:pPr>
          </w:p>
        </w:tc>
      </w:tr>
    </w:tbl>
    <w:p w14:paraId="2137FCA8" w14:textId="77777777" w:rsidR="007B7B49" w:rsidRDefault="007B7B49">
      <w:pPr>
        <w:pStyle w:val="Standard"/>
        <w:spacing w:line="360" w:lineRule="atLeast"/>
        <w:rPr>
          <w:rFonts w:ascii="標楷體" w:eastAsia="標楷體" w:hAnsi="標楷體" w:cs="微軟正黑體"/>
          <w:color w:val="000000"/>
          <w:sz w:val="16"/>
          <w:szCs w:val="16"/>
        </w:rPr>
      </w:pPr>
    </w:p>
    <w:p w14:paraId="7BE48754" w14:textId="77777777" w:rsidR="007B7B49" w:rsidRDefault="00000000">
      <w:pPr>
        <w:pStyle w:val="Standard"/>
        <w:spacing w:line="200" w:lineRule="exact"/>
        <w:ind w:left="910" w:right="-199" w:hanging="910"/>
        <w:rPr>
          <w:rFonts w:ascii="標楷體" w:eastAsia="標楷體" w:hAnsi="標楷體" w:cs="微軟正黑體"/>
          <w:color w:val="000000"/>
          <w:sz w:val="16"/>
          <w:szCs w:val="16"/>
        </w:rPr>
      </w:pPr>
      <w:r>
        <w:rPr>
          <w:rFonts w:ascii="標楷體" w:eastAsia="標楷體" w:hAnsi="標楷體" w:cs="微軟正黑體"/>
          <w:color w:val="000000"/>
          <w:sz w:val="16"/>
          <w:szCs w:val="16"/>
        </w:rPr>
        <w:t>備考：1.如各欄位不敷填寫，請</w:t>
      </w:r>
      <w:proofErr w:type="gramStart"/>
      <w:r>
        <w:rPr>
          <w:rFonts w:ascii="標楷體" w:eastAsia="標楷體" w:hAnsi="標楷體" w:cs="微軟正黑體"/>
          <w:color w:val="000000"/>
          <w:sz w:val="16"/>
          <w:szCs w:val="16"/>
        </w:rPr>
        <w:t>加附頁</w:t>
      </w:r>
      <w:proofErr w:type="gramEnd"/>
      <w:r>
        <w:rPr>
          <w:rFonts w:ascii="標楷體" w:eastAsia="標楷體" w:hAnsi="標楷體" w:cs="微軟正黑體"/>
          <w:color w:val="000000"/>
          <w:sz w:val="16"/>
          <w:szCs w:val="16"/>
        </w:rPr>
        <w:t>，並請</w:t>
      </w:r>
      <w:proofErr w:type="gramStart"/>
      <w:r>
        <w:rPr>
          <w:rFonts w:ascii="標楷體" w:eastAsia="標楷體" w:hAnsi="標楷體" w:cs="微軟正黑體"/>
          <w:color w:val="000000"/>
          <w:sz w:val="16"/>
          <w:szCs w:val="16"/>
        </w:rPr>
        <w:t>儘</w:t>
      </w:r>
      <w:proofErr w:type="gramEnd"/>
      <w:r>
        <w:rPr>
          <w:rFonts w:ascii="標楷體" w:eastAsia="標楷體" w:hAnsi="標楷體" w:cs="微軟正黑體"/>
          <w:color w:val="000000"/>
          <w:sz w:val="16"/>
          <w:szCs w:val="16"/>
        </w:rPr>
        <w:t>可能提供本建議書之電子檔，請於填妥後email至b01p1@bsmi.gov.tw。</w:t>
      </w:r>
    </w:p>
    <w:p w14:paraId="09289A9A" w14:textId="77777777" w:rsidR="007B7B49" w:rsidRDefault="00000000">
      <w:pPr>
        <w:pStyle w:val="Standard"/>
        <w:spacing w:line="200" w:lineRule="exact"/>
        <w:ind w:right="-199"/>
        <w:rPr>
          <w:rFonts w:hint="eastAsia"/>
        </w:rPr>
      </w:pPr>
      <w:r>
        <w:rPr>
          <w:rFonts w:ascii="標楷體" w:eastAsia="標楷體" w:hAnsi="標楷體" w:cs="微軟正黑體"/>
          <w:color w:val="000000"/>
          <w:sz w:val="16"/>
          <w:szCs w:val="16"/>
        </w:rPr>
        <w:t>Remarks：Please attach additional pages if needed and submit this form by email to BSMI (</w:t>
      </w:r>
      <w:r>
        <w:rPr>
          <w:rStyle w:val="Internetlink"/>
          <w:rFonts w:ascii="標楷體" w:eastAsia="標楷體" w:hAnsi="標楷體" w:cs="微軟正黑體"/>
          <w:color w:val="000000"/>
          <w:sz w:val="16"/>
          <w:szCs w:val="16"/>
          <w:lang w:val="en-US" w:eastAsia="zh-TW" w:bidi="ar-SA"/>
        </w:rPr>
        <w:t>b01p1@bsmi.gov.tw</w:t>
      </w:r>
      <w:r>
        <w:rPr>
          <w:rFonts w:ascii="標楷體" w:eastAsia="標楷體" w:hAnsi="標楷體" w:cs="微軟正黑體"/>
          <w:color w:val="000000"/>
          <w:sz w:val="16"/>
          <w:szCs w:val="16"/>
        </w:rPr>
        <w:t>).</w:t>
      </w:r>
    </w:p>
    <w:p w14:paraId="75BFCDCC" w14:textId="77777777" w:rsidR="007B7B49" w:rsidRDefault="00000000">
      <w:pPr>
        <w:pStyle w:val="Standard"/>
        <w:spacing w:line="200" w:lineRule="exact"/>
        <w:ind w:left="624" w:right="-227" w:hanging="113"/>
        <w:rPr>
          <w:rFonts w:ascii="標楷體" w:eastAsia="標楷體" w:hAnsi="標楷體" w:cs="微軟正黑體"/>
          <w:color w:val="000000"/>
          <w:sz w:val="16"/>
          <w:szCs w:val="16"/>
        </w:rPr>
      </w:pPr>
      <w:r>
        <w:rPr>
          <w:rFonts w:ascii="標楷體" w:eastAsia="標楷體" w:hAnsi="標楷體" w:cs="微軟正黑體"/>
          <w:color w:val="000000"/>
          <w:sz w:val="16"/>
          <w:szCs w:val="16"/>
        </w:rPr>
        <w:t>2.本建議書之電子檔可至標準檢驗局中文版網站(https://www.bsmi.gov.tw)之「標準與正字標記/書表下載/國家標準」選項，直接下載使用。</w:t>
      </w:r>
    </w:p>
    <w:p w14:paraId="5A4712BA" w14:textId="77777777" w:rsidR="007B7B49" w:rsidRDefault="00000000">
      <w:pPr>
        <w:pStyle w:val="Standard"/>
        <w:spacing w:line="200" w:lineRule="exact"/>
        <w:ind w:left="680" w:right="-227"/>
        <w:rPr>
          <w:rFonts w:ascii="標楷體" w:eastAsia="標楷體" w:hAnsi="標楷體"/>
        </w:rPr>
      </w:pPr>
      <w:r>
        <w:rPr>
          <w:rFonts w:ascii="標楷體" w:eastAsia="標楷體" w:hAnsi="標楷體" w:cs="微軟正黑體"/>
          <w:color w:val="000000"/>
          <w:sz w:val="16"/>
          <w:szCs w:val="16"/>
        </w:rPr>
        <w:lastRenderedPageBreak/>
        <w:t>This form is available at the website of BSMI (https://www.bsmi.gov.tw/wSite/lp?ctNode=9165&amp;CtUnit=1349&amp;BaseDSD=7&amp;mp=1).</w:t>
      </w:r>
    </w:p>
    <w:p w14:paraId="73A66114" w14:textId="77777777" w:rsidR="007B7B49" w:rsidRDefault="00000000">
      <w:pPr>
        <w:pStyle w:val="Standard"/>
        <w:spacing w:line="200" w:lineRule="exact"/>
        <w:ind w:left="510" w:right="-227"/>
        <w:rPr>
          <w:rFonts w:ascii="標楷體" w:eastAsia="標楷體" w:hAnsi="標楷體" w:cs="微軟正黑體"/>
          <w:color w:val="000000"/>
          <w:sz w:val="16"/>
          <w:szCs w:val="16"/>
        </w:rPr>
      </w:pPr>
      <w:r>
        <w:rPr>
          <w:rFonts w:ascii="標楷體" w:eastAsia="標楷體" w:hAnsi="標楷體" w:cs="微軟正黑體"/>
          <w:color w:val="000000"/>
          <w:sz w:val="16"/>
          <w:szCs w:val="16"/>
        </w:rPr>
        <w:t>3.建議</w:t>
      </w:r>
      <w:proofErr w:type="gramStart"/>
      <w:r>
        <w:rPr>
          <w:rFonts w:ascii="標楷體" w:eastAsia="標楷體" w:hAnsi="標楷體" w:cs="微軟正黑體"/>
          <w:color w:val="000000"/>
          <w:sz w:val="16"/>
          <w:szCs w:val="16"/>
        </w:rPr>
        <w:t>書所檢附</w:t>
      </w:r>
      <w:proofErr w:type="gramEnd"/>
      <w:r>
        <w:rPr>
          <w:rFonts w:ascii="標楷體" w:eastAsia="標楷體" w:hAnsi="標楷體" w:cs="微軟正黑體"/>
          <w:color w:val="000000"/>
          <w:sz w:val="16"/>
          <w:szCs w:val="16"/>
        </w:rPr>
        <w:t>國家標準草案建議稿，請參考CNS 3689「國家標準草案構成及格式指引」編擬。</w:t>
      </w:r>
    </w:p>
    <w:p w14:paraId="50E7319A" w14:textId="77777777" w:rsidR="007B7B49" w:rsidRDefault="00000000">
      <w:pPr>
        <w:pStyle w:val="Standard"/>
        <w:spacing w:line="200" w:lineRule="exact"/>
        <w:ind w:left="624" w:right="-227"/>
        <w:rPr>
          <w:rFonts w:ascii="標楷體" w:eastAsia="標楷體" w:hAnsi="標楷體"/>
        </w:rPr>
      </w:pPr>
      <w:r>
        <w:rPr>
          <w:rFonts w:ascii="標楷體" w:eastAsia="標楷體" w:hAnsi="標楷體" w:cs="·L³n¥¿¶ÂÅé Western"/>
          <w:color w:val="000000"/>
          <w:sz w:val="16"/>
          <w:szCs w:val="16"/>
        </w:rPr>
        <w:t>Draft standards attached to this proposal should comply with CNS 3689 “Guide for the drafting and structure of CNS national standards”.</w:t>
      </w:r>
    </w:p>
    <w:p w14:paraId="5066CC2B" w14:textId="77777777" w:rsidR="007B7B49" w:rsidRDefault="00000000">
      <w:pPr>
        <w:pStyle w:val="Standard"/>
        <w:spacing w:line="200" w:lineRule="exact"/>
        <w:ind w:left="510" w:right="-227"/>
        <w:rPr>
          <w:rFonts w:ascii="標楷體" w:eastAsia="標楷體" w:hAnsi="標楷體" w:cs="微軟正黑體"/>
          <w:color w:val="000000"/>
          <w:sz w:val="16"/>
          <w:szCs w:val="16"/>
        </w:rPr>
      </w:pPr>
      <w:r>
        <w:rPr>
          <w:rFonts w:ascii="標楷體" w:eastAsia="標楷體" w:hAnsi="標楷體" w:cs="微軟正黑體"/>
          <w:color w:val="000000"/>
          <w:sz w:val="16"/>
          <w:szCs w:val="16"/>
        </w:rPr>
        <w:t>4.本建議書係供各界向本局提出制定、修訂或廢止國家標準建議時撰寫，倘若非屬上述之建議情事，請</w:t>
      </w:r>
      <w:proofErr w:type="gramStart"/>
      <w:r>
        <w:rPr>
          <w:rFonts w:ascii="標楷體" w:eastAsia="標楷體" w:hAnsi="標楷體" w:cs="微軟正黑體"/>
          <w:color w:val="000000"/>
          <w:sz w:val="16"/>
          <w:szCs w:val="16"/>
        </w:rPr>
        <w:t>逕</w:t>
      </w:r>
      <w:proofErr w:type="gramEnd"/>
      <w:r>
        <w:rPr>
          <w:rFonts w:ascii="標楷體" w:eastAsia="標楷體" w:hAnsi="標楷體" w:cs="微軟正黑體"/>
          <w:color w:val="000000"/>
          <w:sz w:val="16"/>
          <w:szCs w:val="16"/>
        </w:rPr>
        <w:t>向有關單位依其規定提出。</w:t>
      </w:r>
    </w:p>
    <w:p w14:paraId="12B364B1" w14:textId="77777777" w:rsidR="007B7B49" w:rsidRDefault="00000000">
      <w:pPr>
        <w:pStyle w:val="Standard"/>
        <w:spacing w:line="200" w:lineRule="exact"/>
        <w:ind w:left="624" w:right="-227"/>
        <w:rPr>
          <w:rFonts w:ascii="標楷體" w:eastAsia="標楷體" w:hAnsi="標楷體"/>
        </w:rPr>
      </w:pPr>
      <w:r>
        <w:rPr>
          <w:rFonts w:ascii="標楷體" w:eastAsia="標楷體" w:hAnsi="標楷體" w:cs="微軟正黑體"/>
          <w:color w:val="000000"/>
          <w:sz w:val="16"/>
          <w:szCs w:val="16"/>
        </w:rPr>
        <w:t>This form is only for any person to submit a proposal for the establishment, revision, or withdrawal of CNS national standards. Please give your suggestions other than standards development proposals to appropriate competent authorities.</w:t>
      </w:r>
    </w:p>
    <w:p w14:paraId="072A9054" w14:textId="77777777" w:rsidR="007B7B49" w:rsidRDefault="007B7B49">
      <w:pPr>
        <w:pStyle w:val="Standard"/>
        <w:rPr>
          <w:rFonts w:ascii="標楷體" w:eastAsia="標楷體" w:hAnsi="標楷體" w:cs="微軟正黑體"/>
          <w:b/>
          <w:color w:val="000000"/>
        </w:rPr>
      </w:pPr>
    </w:p>
    <w:p w14:paraId="06EF9892" w14:textId="77777777" w:rsidR="007B7B49" w:rsidRDefault="00000000">
      <w:pPr>
        <w:pStyle w:val="Standard"/>
        <w:ind w:left="56" w:hanging="14"/>
        <w:rPr>
          <w:rFonts w:ascii="標楷體" w:eastAsia="標楷體" w:hAnsi="標楷體" w:cs="微軟正黑體"/>
          <w:b/>
          <w:color w:val="000000"/>
        </w:rPr>
      </w:pPr>
      <w:r>
        <w:rPr>
          <w:rFonts w:ascii="標楷體" w:eastAsia="標楷體" w:hAnsi="標楷體" w:cs="微軟正黑體"/>
          <w:b/>
          <w:color w:val="000000"/>
        </w:rPr>
        <w:t>填表日期：     年       月        日</w:t>
      </w:r>
    </w:p>
    <w:p w14:paraId="30BCD967" w14:textId="77777777" w:rsidR="007B7B49" w:rsidRDefault="00000000">
      <w:pPr>
        <w:pStyle w:val="Standard"/>
        <w:ind w:left="56" w:hanging="14"/>
        <w:rPr>
          <w:rFonts w:ascii="標楷體" w:eastAsia="標楷體" w:hAnsi="標楷體" w:cs="微軟正黑體"/>
          <w:color w:val="000000"/>
          <w:sz w:val="16"/>
          <w:szCs w:val="16"/>
        </w:rPr>
      </w:pPr>
      <w:r>
        <w:rPr>
          <w:rFonts w:ascii="標楷體" w:eastAsia="標楷體" w:hAnsi="標楷體" w:cs="微軟正黑體"/>
          <w:color w:val="000000"/>
          <w:sz w:val="16"/>
          <w:szCs w:val="16"/>
        </w:rPr>
        <w:t>Date          （year）   （month）    （day）</w:t>
      </w:r>
    </w:p>
    <w:p w14:paraId="57ED1F61" w14:textId="77777777" w:rsidR="007B7B49" w:rsidRDefault="00000000">
      <w:pPr>
        <w:pStyle w:val="Standard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—————————————————————————————————————————</w:t>
      </w:r>
    </w:p>
    <w:p w14:paraId="3ED9B9B5" w14:textId="77777777" w:rsidR="007B7B49" w:rsidRDefault="00000000">
      <w:pPr>
        <w:pStyle w:val="Standard"/>
        <w:spacing w:before="120" w:line="240" w:lineRule="exact"/>
        <w:ind w:left="1922" w:hanging="1922"/>
        <w:jc w:val="both"/>
        <w:rPr>
          <w:rFonts w:ascii="標楷體" w:eastAsia="標楷體" w:hAnsi="標楷體" w:cs="微軟正黑體"/>
          <w:color w:val="000000"/>
          <w:sz w:val="28"/>
        </w:rPr>
      </w:pPr>
      <w:r>
        <w:rPr>
          <w:rFonts w:ascii="標楷體" w:eastAsia="標楷體" w:hAnsi="標楷體" w:cs="微軟正黑體"/>
          <w:color w:val="000000"/>
          <w:sz w:val="28"/>
        </w:rPr>
        <w:t>初審意見：（以下由標準檢驗局填寫）</w:t>
      </w:r>
    </w:p>
    <w:p w14:paraId="41B63D0E" w14:textId="77777777" w:rsidR="007B7B49" w:rsidRDefault="00000000">
      <w:pPr>
        <w:pStyle w:val="Standard"/>
        <w:tabs>
          <w:tab w:val="left" w:pos="1581"/>
        </w:tabs>
        <w:spacing w:line="200" w:lineRule="exact"/>
        <w:ind w:right="-199"/>
        <w:rPr>
          <w:rFonts w:ascii="標楷體" w:eastAsia="標楷體" w:hAnsi="標楷體" w:cs="微軟正黑體"/>
          <w:color w:val="000000"/>
          <w:sz w:val="16"/>
          <w:szCs w:val="16"/>
        </w:rPr>
      </w:pPr>
      <w:r>
        <w:rPr>
          <w:rFonts w:ascii="標楷體" w:eastAsia="標楷體" w:hAnsi="標楷體" w:cs="微軟正黑體"/>
          <w:color w:val="000000"/>
          <w:sz w:val="16"/>
          <w:szCs w:val="16"/>
        </w:rPr>
        <w:t>Initial review</w:t>
      </w:r>
      <w:r>
        <w:rPr>
          <w:rFonts w:ascii="標楷體" w:eastAsia="標楷體" w:hAnsi="標楷體" w:cs="微軟正黑體"/>
          <w:color w:val="000000"/>
          <w:sz w:val="16"/>
          <w:szCs w:val="16"/>
        </w:rPr>
        <w:tab/>
        <w:t>(The following is filled in by the BSMI)</w:t>
      </w:r>
    </w:p>
    <w:p w14:paraId="075115EF" w14:textId="77777777" w:rsidR="007B7B49" w:rsidRDefault="007B7B49">
      <w:pPr>
        <w:pStyle w:val="Standard"/>
        <w:spacing w:line="240" w:lineRule="exact"/>
        <w:ind w:left="1922" w:hanging="1922"/>
        <w:jc w:val="both"/>
        <w:rPr>
          <w:rFonts w:ascii="標楷體" w:eastAsia="標楷體" w:hAnsi="標楷體" w:cs="微軟正黑體"/>
          <w:color w:val="000000"/>
          <w:sz w:val="28"/>
        </w:rPr>
      </w:pPr>
    </w:p>
    <w:p w14:paraId="4CC32F1D" w14:textId="77777777" w:rsidR="007B7B49" w:rsidRDefault="007B7B49">
      <w:pPr>
        <w:pStyle w:val="Standard"/>
        <w:spacing w:line="240" w:lineRule="exact"/>
        <w:ind w:left="1922" w:hanging="1922"/>
        <w:jc w:val="both"/>
        <w:rPr>
          <w:rFonts w:ascii="標楷體" w:eastAsia="標楷體" w:hAnsi="標楷體" w:cs="微軟正黑體"/>
          <w:color w:val="000000"/>
          <w:sz w:val="28"/>
        </w:rPr>
      </w:pPr>
    </w:p>
    <w:p w14:paraId="76F35BB3" w14:textId="77777777" w:rsidR="007B7B49" w:rsidRDefault="00000000">
      <w:pPr>
        <w:pStyle w:val="Standard"/>
        <w:tabs>
          <w:tab w:val="left" w:pos="3233"/>
        </w:tabs>
        <w:spacing w:line="240" w:lineRule="exact"/>
        <w:jc w:val="both"/>
        <w:rPr>
          <w:rFonts w:ascii="標楷體" w:eastAsia="標楷體" w:hAnsi="標楷體" w:cs="微軟正黑體"/>
          <w:color w:val="000000"/>
          <w:sz w:val="28"/>
        </w:rPr>
      </w:pPr>
      <w:r>
        <w:rPr>
          <w:rFonts w:ascii="標楷體" w:eastAsia="標楷體" w:hAnsi="標楷體" w:cs="微軟正黑體"/>
          <w:color w:val="000000"/>
          <w:sz w:val="28"/>
        </w:rPr>
        <w:t>承辦人：</w:t>
      </w:r>
      <w:r>
        <w:rPr>
          <w:rFonts w:ascii="標楷體" w:eastAsia="標楷體" w:hAnsi="標楷體" w:cs="微軟正黑體"/>
          <w:color w:val="000000"/>
          <w:sz w:val="28"/>
        </w:rPr>
        <w:tab/>
        <w:t>科長：              會第一科：</w:t>
      </w:r>
    </w:p>
    <w:p w14:paraId="7111DF01" w14:textId="77777777" w:rsidR="007B7B49" w:rsidRDefault="00000000">
      <w:pPr>
        <w:pStyle w:val="Standard"/>
        <w:tabs>
          <w:tab w:val="left" w:pos="3270"/>
        </w:tabs>
        <w:spacing w:line="200" w:lineRule="exact"/>
        <w:ind w:right="-199"/>
        <w:jc w:val="both"/>
        <w:rPr>
          <w:rFonts w:ascii="標楷體" w:eastAsia="標楷體" w:hAnsi="標楷體" w:cs="微軟正黑體"/>
          <w:color w:val="000000"/>
          <w:sz w:val="16"/>
          <w:szCs w:val="16"/>
        </w:rPr>
      </w:pPr>
      <w:r>
        <w:rPr>
          <w:rFonts w:ascii="標楷體" w:eastAsia="標楷體" w:hAnsi="標楷體" w:cs="微軟正黑體"/>
          <w:color w:val="000000"/>
          <w:sz w:val="16"/>
          <w:szCs w:val="16"/>
        </w:rPr>
        <w:t>Case officer</w:t>
      </w:r>
      <w:r>
        <w:rPr>
          <w:rFonts w:ascii="標楷體" w:eastAsia="標楷體" w:hAnsi="標楷體" w:cs="微軟正黑體"/>
          <w:color w:val="000000"/>
          <w:sz w:val="16"/>
          <w:szCs w:val="16"/>
        </w:rPr>
        <w:tab/>
        <w:t>Section Chief                       1st Section</w:t>
      </w:r>
    </w:p>
    <w:p w14:paraId="55A528AA" w14:textId="77777777" w:rsidR="007B7B49" w:rsidRDefault="007B7B49">
      <w:pPr>
        <w:pStyle w:val="Standard"/>
        <w:spacing w:line="240" w:lineRule="exact"/>
        <w:ind w:left="1922" w:hanging="1922"/>
        <w:jc w:val="both"/>
        <w:rPr>
          <w:rFonts w:ascii="標楷體" w:eastAsia="標楷體" w:hAnsi="標楷體" w:cs="微軟正黑體"/>
          <w:color w:val="000000"/>
          <w:sz w:val="28"/>
        </w:rPr>
      </w:pPr>
    </w:p>
    <w:p w14:paraId="3C15F2FA" w14:textId="77777777" w:rsidR="007B7B49" w:rsidRDefault="00000000">
      <w:pPr>
        <w:pStyle w:val="Standard"/>
        <w:spacing w:line="240" w:lineRule="exact"/>
        <w:ind w:left="1922" w:hanging="1922"/>
        <w:jc w:val="both"/>
        <w:rPr>
          <w:rFonts w:ascii="標楷體" w:eastAsia="標楷體" w:hAnsi="標楷體" w:cs="微軟正黑體"/>
          <w:color w:val="000000"/>
          <w:sz w:val="28"/>
        </w:rPr>
      </w:pPr>
      <w:r>
        <w:rPr>
          <w:rFonts w:ascii="標楷體" w:eastAsia="標楷體" w:hAnsi="標楷體" w:cs="微軟正黑體"/>
          <w:color w:val="000000"/>
          <w:sz w:val="28"/>
        </w:rPr>
        <w:t>審議結果：經   年   月   日第    次國家標準審查委員會審議</w:t>
      </w:r>
    </w:p>
    <w:p w14:paraId="311725E8" w14:textId="77777777" w:rsidR="007B7B49" w:rsidRDefault="00000000">
      <w:pPr>
        <w:pStyle w:val="Standard"/>
        <w:spacing w:line="200" w:lineRule="exact"/>
        <w:ind w:right="-199"/>
        <w:rPr>
          <w:rFonts w:ascii="標楷體" w:eastAsia="標楷體" w:hAnsi="標楷體"/>
        </w:rPr>
      </w:pPr>
      <w:r>
        <w:rPr>
          <w:rFonts w:ascii="標楷體" w:eastAsia="標楷體" w:hAnsi="標楷體" w:cs="微軟正黑體"/>
          <w:color w:val="000000"/>
          <w:sz w:val="16"/>
          <w:szCs w:val="16"/>
        </w:rPr>
        <w:t>Results of the review：Reviewed by the Review Council YYYY/MM/DD</w:t>
      </w:r>
    </w:p>
    <w:p w14:paraId="6015FAE3" w14:textId="77777777" w:rsidR="007B7B49" w:rsidRDefault="007B7B49">
      <w:pPr>
        <w:pStyle w:val="Standard"/>
        <w:spacing w:line="240" w:lineRule="exact"/>
        <w:ind w:right="-199"/>
        <w:rPr>
          <w:rFonts w:ascii="標楷體" w:eastAsia="標楷體" w:hAnsi="標楷體" w:cs="微軟正黑體"/>
          <w:color w:val="000000"/>
          <w:sz w:val="16"/>
          <w:szCs w:val="16"/>
        </w:rPr>
      </w:pPr>
    </w:p>
    <w:p w14:paraId="4646CCDA" w14:textId="77777777" w:rsidR="007B7B49" w:rsidRDefault="00000000">
      <w:pPr>
        <w:pStyle w:val="Standard"/>
        <w:spacing w:line="240" w:lineRule="exact"/>
        <w:ind w:left="137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微軟正黑體"/>
          <w:color w:val="000000"/>
        </w:rPr>
        <w:t>□</w:t>
      </w:r>
      <w:r>
        <w:rPr>
          <w:rFonts w:ascii="標楷體" w:eastAsia="標楷體" w:hAnsi="標楷體" w:cs="微軟正黑體"/>
          <w:color w:val="000000"/>
          <w:sz w:val="28"/>
        </w:rPr>
        <w:t>通過(依國家標準制定辦法第4條之規定)</w:t>
      </w:r>
    </w:p>
    <w:p w14:paraId="252DA0BD" w14:textId="77777777" w:rsidR="007B7B49" w:rsidRDefault="00000000">
      <w:pPr>
        <w:pStyle w:val="Standard"/>
        <w:spacing w:line="200" w:lineRule="exact"/>
        <w:ind w:left="1680" w:right="-199"/>
        <w:rPr>
          <w:rFonts w:ascii="標楷體" w:eastAsia="標楷體" w:hAnsi="標楷體"/>
        </w:rPr>
      </w:pPr>
      <w:r>
        <w:rPr>
          <w:rFonts w:ascii="標楷體" w:eastAsia="標楷體" w:hAnsi="標楷體" w:cs="微軟正黑體"/>
          <w:color w:val="000000"/>
          <w:sz w:val="16"/>
          <w:szCs w:val="16"/>
        </w:rPr>
        <w:t>Approved (According to Article 4 of Regulations Governing the Establishment of National Standards)</w:t>
      </w:r>
    </w:p>
    <w:p w14:paraId="627C2875" w14:textId="77777777" w:rsidR="007B7B49" w:rsidRDefault="00000000">
      <w:pPr>
        <w:pStyle w:val="Standard"/>
        <w:spacing w:line="240" w:lineRule="exact"/>
        <w:ind w:left="137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微軟正黑體"/>
          <w:color w:val="000000"/>
        </w:rPr>
        <w:t>□</w:t>
      </w:r>
      <w:r>
        <w:rPr>
          <w:rFonts w:ascii="標楷體" w:eastAsia="標楷體" w:hAnsi="標楷體" w:cs="微軟正黑體"/>
          <w:color w:val="000000"/>
          <w:sz w:val="28"/>
        </w:rPr>
        <w:t>未通過，理由：</w:t>
      </w:r>
    </w:p>
    <w:p w14:paraId="5028FA60" w14:textId="77777777" w:rsidR="007B7B49" w:rsidRDefault="00000000">
      <w:pPr>
        <w:pStyle w:val="Standard"/>
        <w:spacing w:line="200" w:lineRule="exact"/>
        <w:ind w:left="1680" w:right="-199"/>
        <w:rPr>
          <w:rFonts w:ascii="標楷體" w:eastAsia="標楷體" w:hAnsi="標楷體" w:cs="微軟正黑體"/>
          <w:color w:val="000000"/>
          <w:sz w:val="16"/>
          <w:szCs w:val="16"/>
        </w:rPr>
      </w:pPr>
      <w:r>
        <w:rPr>
          <w:rFonts w:ascii="標楷體" w:eastAsia="標楷體" w:hAnsi="標楷體" w:cs="微軟正黑體"/>
          <w:color w:val="000000"/>
          <w:sz w:val="16"/>
          <w:szCs w:val="16"/>
        </w:rPr>
        <w:t>Not approved/Reasons</w:t>
      </w:r>
    </w:p>
    <w:p w14:paraId="4F1A27F7" w14:textId="77777777" w:rsidR="007B7B49" w:rsidRDefault="007B7B49">
      <w:pPr>
        <w:pStyle w:val="Standard"/>
        <w:spacing w:line="240" w:lineRule="exact"/>
        <w:ind w:left="1922" w:hanging="1922"/>
        <w:jc w:val="both"/>
        <w:rPr>
          <w:rFonts w:ascii="標楷體" w:eastAsia="標楷體" w:hAnsi="標楷體" w:cs="微軟正黑體"/>
          <w:color w:val="000000"/>
          <w:sz w:val="28"/>
        </w:rPr>
      </w:pPr>
    </w:p>
    <w:p w14:paraId="397C0892" w14:textId="77777777" w:rsidR="007B7B49" w:rsidRDefault="00000000">
      <w:pPr>
        <w:pStyle w:val="Standard"/>
        <w:spacing w:line="240" w:lineRule="exact"/>
        <w:ind w:left="1922" w:hanging="1922"/>
        <w:jc w:val="both"/>
        <w:rPr>
          <w:rFonts w:ascii="標楷體" w:eastAsia="標楷體" w:hAnsi="標楷體" w:cs="微軟正黑體"/>
          <w:color w:val="000000"/>
          <w:sz w:val="28"/>
        </w:rPr>
      </w:pPr>
      <w:r>
        <w:rPr>
          <w:rFonts w:ascii="標楷體" w:eastAsia="標楷體" w:hAnsi="標楷體" w:cs="微軟正黑體"/>
          <w:color w:val="000000"/>
          <w:sz w:val="28"/>
        </w:rPr>
        <w:t>其他決議內容：</w:t>
      </w:r>
    </w:p>
    <w:p w14:paraId="66619AB5" w14:textId="77777777" w:rsidR="007B7B49" w:rsidRDefault="00000000">
      <w:pPr>
        <w:pStyle w:val="Standard"/>
        <w:spacing w:line="200" w:lineRule="exact"/>
        <w:ind w:right="-199"/>
        <w:rPr>
          <w:rFonts w:ascii="標楷體" w:eastAsia="標楷體" w:hAnsi="標楷體" w:cs="微軟正黑體"/>
          <w:color w:val="000000"/>
          <w:sz w:val="16"/>
          <w:szCs w:val="16"/>
        </w:rPr>
      </w:pPr>
      <w:r>
        <w:rPr>
          <w:rFonts w:ascii="標楷體" w:eastAsia="標楷體" w:hAnsi="標楷體" w:cs="微軟正黑體"/>
          <w:color w:val="000000"/>
          <w:sz w:val="16"/>
          <w:szCs w:val="16"/>
        </w:rPr>
        <w:t>Other resolutions</w:t>
      </w:r>
    </w:p>
    <w:p w14:paraId="49791182" w14:textId="77777777" w:rsidR="007B7B49" w:rsidRDefault="00000000">
      <w:pPr>
        <w:pStyle w:val="a5"/>
        <w:widowControl w:val="0"/>
        <w:tabs>
          <w:tab w:val="center" w:pos="4550"/>
          <w:tab w:val="right" w:pos="9631"/>
        </w:tabs>
        <w:spacing w:line="360" w:lineRule="atLeast"/>
        <w:rPr>
          <w:rFonts w:hint="eastAsia"/>
        </w:rPr>
      </w:pPr>
      <w:r>
        <w:rPr>
          <w:rFonts w:ascii="標楷體" w:eastAsia="標楷體" w:hAnsi="標楷體" w:cs="Times New Roman"/>
          <w:sz w:val="20"/>
          <w:szCs w:val="20"/>
          <w:lang w:bidi="ar-SA"/>
        </w:rPr>
        <w:tab/>
      </w:r>
      <w:r>
        <w:rPr>
          <w:rStyle w:val="a6"/>
          <w:rFonts w:ascii="標楷體" w:eastAsia="標楷體" w:hAnsi="標楷體" w:cs="標楷體"/>
          <w:lang w:bidi="ar-SA"/>
        </w:rPr>
        <w:tab/>
      </w:r>
    </w:p>
    <w:sectPr w:rsidR="007B7B49">
      <w:footerReference w:type="default" r:id="rId7"/>
      <w:pgSz w:w="11906" w:h="16838"/>
      <w:pgMar w:top="1134" w:right="1134" w:bottom="283" w:left="1134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77737" w14:textId="77777777" w:rsidR="00C70359" w:rsidRDefault="00C70359">
      <w:pPr>
        <w:rPr>
          <w:rFonts w:hint="eastAsia"/>
        </w:rPr>
      </w:pPr>
      <w:r>
        <w:separator/>
      </w:r>
    </w:p>
  </w:endnote>
  <w:endnote w:type="continuationSeparator" w:id="0">
    <w:p w14:paraId="3AB00031" w14:textId="77777777" w:rsidR="00C70359" w:rsidRDefault="00C7035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·L³n¥¿¶ÂÅé Western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339CA" w14:textId="77777777" w:rsidR="00406BF9" w:rsidRDefault="00000000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900DF" w14:textId="77777777" w:rsidR="00C70359" w:rsidRDefault="00C7035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3C6A1C1" w14:textId="77777777" w:rsidR="00C70359" w:rsidRDefault="00C7035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B1A36"/>
    <w:multiLevelType w:val="multilevel"/>
    <w:tmpl w:val="9BBC28FE"/>
    <w:styleLink w:val="WWNum1"/>
    <w:lvl w:ilvl="0">
      <w:numFmt w:val="bullet"/>
      <w:lvlText w:val="□"/>
      <w:lvlJc w:val="left"/>
      <w:pPr>
        <w:ind w:left="1180" w:hanging="360"/>
      </w:pPr>
      <w:rPr>
        <w:rFonts w:ascii="標楷體" w:eastAsia="標楷體" w:hAnsi="標楷體" w:cs="標楷體"/>
      </w:rPr>
    </w:lvl>
    <w:lvl w:ilvl="1">
      <w:numFmt w:val="bullet"/>
      <w:lvlText w:val=""/>
      <w:lvlJc w:val="left"/>
      <w:pPr>
        <w:ind w:left="178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226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74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322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70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418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66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5140" w:hanging="480"/>
      </w:pPr>
      <w:rPr>
        <w:rFonts w:ascii="Wingdings" w:hAnsi="Wingdings"/>
      </w:rPr>
    </w:lvl>
  </w:abstractNum>
  <w:num w:numId="1" w16cid:durableId="211117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B7B49"/>
    <w:rsid w:val="000A234D"/>
    <w:rsid w:val="007B7B49"/>
    <w:rsid w:val="00C7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BFDC3"/>
  <w15:docId w15:val="{24917EE6-A978-4FBD-8673-16B41CA17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ocumentMap">
    <w:name w:val="DocumentMap"/>
    <w:pPr>
      <w:textAlignment w:val="auto"/>
    </w:pPr>
    <w:rPr>
      <w:rFonts w:ascii="Times New Roman" w:hAnsi="Times New Roman" w:cs="Times New Roman"/>
      <w:sz w:val="20"/>
      <w:szCs w:val="20"/>
      <w:lang w:val="zh-TW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footer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styleId="a6">
    <w:name w:val="page number"/>
    <w:basedOn w:val="a0"/>
    <w:rPr>
      <w:rFonts w:cs="Times New Roman"/>
    </w:rPr>
  </w:style>
  <w:style w:type="character" w:customStyle="1" w:styleId="ListLabel1">
    <w:name w:val="ListLabel 1"/>
    <w:rPr>
      <w:rFonts w:ascii="微軟正黑體" w:eastAsia="標楷體" w:hAnsi="微軟正黑體" w:cs="標楷體"/>
    </w:rPr>
  </w:style>
  <w:style w:type="character" w:customStyle="1" w:styleId="Internetlink">
    <w:name w:val="Internet link"/>
    <w:rPr>
      <w:color w:val="000080"/>
      <w:u w:val="single"/>
      <w:lang/>
    </w:rPr>
  </w:style>
  <w:style w:type="numbering" w:customStyle="1" w:styleId="WWNum1">
    <w:name w:val="WW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化工公會</dc:creator>
  <cp:lastModifiedBy>化工公會</cp:lastModifiedBy>
  <cp:revision>2</cp:revision>
  <cp:lastPrinted>2019-05-23T15:05:00Z</cp:lastPrinted>
  <dcterms:created xsi:type="dcterms:W3CDTF">2023-02-10T06:40:00Z</dcterms:created>
  <dcterms:modified xsi:type="dcterms:W3CDTF">2023-02-10T06:40:00Z</dcterms:modified>
</cp:coreProperties>
</file>