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A7070" w14:textId="77777777" w:rsidR="00907BFC" w:rsidRPr="00E229BA" w:rsidRDefault="00907BFC" w:rsidP="002030FF">
      <w:pPr>
        <w:spacing w:line="72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E229BA">
        <w:rPr>
          <w:rFonts w:ascii="微軟正黑體" w:eastAsia="微軟正黑體" w:hAnsi="微軟正黑體" w:hint="eastAsia"/>
          <w:sz w:val="36"/>
          <w:szCs w:val="36"/>
        </w:rPr>
        <w:t>台北市化工原料商業同業公會   函</w:t>
      </w:r>
    </w:p>
    <w:p w14:paraId="52F85872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046FE" wp14:editId="56307C9A">
                <wp:simplePos x="0" y="0"/>
                <wp:positionH relativeFrom="column">
                  <wp:posOffset>3412490</wp:posOffset>
                </wp:positionH>
                <wp:positionV relativeFrom="paragraph">
                  <wp:posOffset>175895</wp:posOffset>
                </wp:positionV>
                <wp:extent cx="2821305" cy="847090"/>
                <wp:effectExtent l="0" t="0" r="0" b="0"/>
                <wp:wrapSquare wrapText="bothSides"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130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0147B9" w14:textId="777777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z w:val="18"/>
                                <w:szCs w:val="18"/>
                              </w:rPr>
                              <w:t>地址：台北市10456新生北路1段47巷21號3樓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z w:val="18"/>
                                <w:szCs w:val="18"/>
                              </w:rPr>
                              <w:br/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電話：02-25679545</w:t>
                            </w:r>
                            <w:r w:rsidRPr="000F13C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傳真：02-25814394</w:t>
                            </w:r>
                          </w:p>
                          <w:p w14:paraId="0129580F" w14:textId="77777777" w:rsidR="00DF34C4" w:rsidRPr="00E229BA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</w:pP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http</w:t>
                            </w:r>
                            <w:r w:rsidR="00CF150B"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 xml:space="preserve"> 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：//</w:t>
                            </w:r>
                            <w:r w:rsidR="000500D0" w:rsidRPr="000500D0">
                              <w:t xml:space="preserve"> </w:t>
                            </w:r>
                            <w:r w:rsidR="000500D0" w:rsidRPr="000500D0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t>www.tpchem.net.tw</w:t>
                            </w:r>
                            <w:r w:rsidRPr="00E229BA"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20"/>
                              </w:rPr>
                              <w:br/>
                              <w:t>e-mail</w:t>
                            </w:r>
                            <w:r w:rsidRPr="00E229BA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20"/>
                              </w:rPr>
                              <w:t>：</w:t>
                            </w:r>
                            <w:hyperlink r:id="rId8" w:history="1">
                              <w:r w:rsidRPr="00E229BA">
                                <w:rPr>
                                  <w:rStyle w:val="a3"/>
                                  <w:rFonts w:ascii="微軟正黑體" w:eastAsia="微軟正黑體" w:hAnsi="微軟正黑體"/>
                                  <w:color w:val="404040"/>
                                  <w:spacing w:val="14"/>
                                  <w:sz w:val="20"/>
                                </w:rPr>
                                <w:t>tpchem.a1688@msa.hinet.net</w:t>
                              </w:r>
                            </w:hyperlink>
                          </w:p>
                          <w:p w14:paraId="2A23E562" w14:textId="4847E077" w:rsidR="00DF34C4" w:rsidRPr="000F13C0" w:rsidRDefault="00DF34C4" w:rsidP="000F13C0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</w:pP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聯絡人：</w:t>
                            </w:r>
                            <w:r w:rsidR="00B2623E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總幹事</w:t>
                            </w:r>
                            <w:r w:rsidR="00CF150B"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F13C0">
                              <w:rPr>
                                <w:rFonts w:ascii="微軟正黑體" w:eastAsia="微軟正黑體" w:hAnsi="微軟正黑體" w:hint="eastAsia"/>
                                <w:color w:val="404040"/>
                                <w:spacing w:val="14"/>
                                <w:sz w:val="18"/>
                                <w:szCs w:val="18"/>
                              </w:rPr>
                              <w:t>陳秋美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046F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8.7pt;margin-top:13.85pt;width:222.15pt;height:66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" stroked="f">
                <v:textbox>
                  <w:txbxContent>
                    <w:p w14:paraId="390147B9" w14:textId="777777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z w:val="18"/>
                          <w:szCs w:val="18"/>
                        </w:rPr>
                        <w:t>地址：台北市10456新生北路1段47巷21號3樓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z w:val="18"/>
                          <w:szCs w:val="18"/>
                        </w:rPr>
                        <w:br/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電話：02-25679545</w:t>
                      </w:r>
                      <w:r w:rsidRPr="000F13C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傳真：02-25814394</w:t>
                      </w:r>
                    </w:p>
                    <w:p w14:paraId="0129580F" w14:textId="77777777" w:rsidR="00DF34C4" w:rsidRPr="00E229BA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</w:pP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http</w:t>
                      </w:r>
                      <w:r w:rsidR="00CF150B"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 xml:space="preserve"> 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：//</w:t>
                      </w:r>
                      <w:r w:rsidR="000500D0" w:rsidRPr="000500D0">
                        <w:t xml:space="preserve"> </w:t>
                      </w:r>
                      <w:r w:rsidR="000500D0" w:rsidRPr="000500D0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t>www.tpchem.net.tw</w:t>
                      </w:r>
                      <w:r w:rsidRPr="00E229BA"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20"/>
                        </w:rPr>
                        <w:br/>
                        <w:t>e-mail</w:t>
                      </w:r>
                      <w:r w:rsidRPr="00E229BA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20"/>
                        </w:rPr>
                        <w:t>：</w:t>
                      </w:r>
                      <w:hyperlink r:id="rId9" w:history="1">
                        <w:r w:rsidRPr="00E229BA">
                          <w:rPr>
                            <w:rStyle w:val="a3"/>
                            <w:rFonts w:ascii="微軟正黑體" w:eastAsia="微軟正黑體" w:hAnsi="微軟正黑體"/>
                            <w:color w:val="404040"/>
                            <w:spacing w:val="14"/>
                            <w:sz w:val="20"/>
                          </w:rPr>
                          <w:t>tpchem.a1688@msa.hinet.net</w:t>
                        </w:r>
                      </w:hyperlink>
                    </w:p>
                    <w:p w14:paraId="2A23E562" w14:textId="4847E077" w:rsidR="00DF34C4" w:rsidRPr="000F13C0" w:rsidRDefault="00DF34C4" w:rsidP="000F13C0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color w:val="404040"/>
                          <w:spacing w:val="14"/>
                          <w:sz w:val="18"/>
                          <w:szCs w:val="18"/>
                        </w:rPr>
                      </w:pP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聯絡人：</w:t>
                      </w:r>
                      <w:r w:rsidR="00B2623E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總幹事</w:t>
                      </w:r>
                      <w:r w:rsidR="00CF150B"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 xml:space="preserve"> </w:t>
                      </w:r>
                      <w:r w:rsidRPr="000F13C0">
                        <w:rPr>
                          <w:rFonts w:ascii="微軟正黑體" w:eastAsia="微軟正黑體" w:hAnsi="微軟正黑體" w:hint="eastAsia"/>
                          <w:color w:val="404040"/>
                          <w:spacing w:val="14"/>
                          <w:sz w:val="18"/>
                          <w:szCs w:val="18"/>
                        </w:rPr>
                        <w:t>陳秋美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新細明體" w:hAnsi="新細明體" w:hint="eastAsia"/>
          <w:spacing w:val="10"/>
          <w:szCs w:val="24"/>
        </w:rPr>
        <w:t xml:space="preserve">                                       </w:t>
      </w:r>
      <w:r>
        <w:rPr>
          <w:rFonts w:ascii="新細明體" w:hAnsi="新細明體"/>
          <w:spacing w:val="10"/>
          <w:szCs w:val="24"/>
        </w:rPr>
        <w:br/>
      </w:r>
    </w:p>
    <w:p w14:paraId="1C65ECA7" w14:textId="77777777" w:rsidR="00907BFC" w:rsidRDefault="00907BFC" w:rsidP="00030DB7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0D3470FA" w14:textId="77777777" w:rsidR="00907BFC" w:rsidRDefault="00907BFC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6E27ED" w14:textId="77777777" w:rsidR="00E948CA" w:rsidRDefault="00E948CA" w:rsidP="00D3615C">
      <w:pPr>
        <w:spacing w:line="360" w:lineRule="exact"/>
        <w:rPr>
          <w:rFonts w:ascii="新細明體" w:hAnsi="新細明體"/>
          <w:spacing w:val="10"/>
          <w:szCs w:val="24"/>
        </w:rPr>
      </w:pPr>
    </w:p>
    <w:p w14:paraId="59B73245" w14:textId="77777777" w:rsidR="008843B7" w:rsidRPr="000F6113" w:rsidRDefault="008843B7" w:rsidP="008843B7">
      <w:pPr>
        <w:spacing w:line="360" w:lineRule="exact"/>
        <w:rPr>
          <w:rFonts w:asciiTheme="minorEastAsia" w:eastAsiaTheme="minorEastAsia" w:hAnsiTheme="minorEastAsia"/>
          <w:b/>
          <w:spacing w:val="10"/>
          <w:szCs w:val="24"/>
        </w:rPr>
      </w:pP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受</w:t>
      </w:r>
      <w:r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文</w:t>
      </w:r>
      <w:r>
        <w:rPr>
          <w:rFonts w:asciiTheme="minorEastAsia" w:eastAsiaTheme="minorEastAsia" w:hAnsiTheme="minorEastAsia" w:hint="eastAsia"/>
          <w:b/>
          <w:spacing w:val="10"/>
          <w:szCs w:val="24"/>
        </w:rPr>
        <w:t xml:space="preserve"> </w:t>
      </w:r>
      <w:r w:rsidRPr="000F6113">
        <w:rPr>
          <w:rFonts w:asciiTheme="minorEastAsia" w:eastAsiaTheme="minorEastAsia" w:hAnsiTheme="minorEastAsia" w:hint="eastAsia"/>
          <w:b/>
          <w:spacing w:val="10"/>
          <w:szCs w:val="24"/>
        </w:rPr>
        <w:t>者：全體會員</w:t>
      </w:r>
    </w:p>
    <w:p w14:paraId="64106D43" w14:textId="77777777" w:rsidR="008843B7" w:rsidRPr="000F6113" w:rsidRDefault="008843B7" w:rsidP="008843B7">
      <w:pPr>
        <w:spacing w:line="360" w:lineRule="exact"/>
        <w:rPr>
          <w:rFonts w:asciiTheme="minorEastAsia" w:eastAsiaTheme="minorEastAsia" w:hAnsiTheme="minorEastAsia"/>
          <w:spacing w:val="20"/>
          <w:szCs w:val="24"/>
        </w:rPr>
      </w:pP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發文日期：中華民國112年</w:t>
      </w:r>
      <w:r>
        <w:rPr>
          <w:rFonts w:asciiTheme="minorEastAsia" w:eastAsiaTheme="minorEastAsia" w:hAnsiTheme="minorEastAsia" w:hint="eastAsia"/>
          <w:spacing w:val="10"/>
          <w:szCs w:val="24"/>
        </w:rPr>
        <w:t>5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月</w:t>
      </w:r>
      <w:r>
        <w:rPr>
          <w:rFonts w:asciiTheme="minorEastAsia" w:eastAsiaTheme="minorEastAsia" w:hAnsiTheme="minorEastAsia" w:hint="eastAsia"/>
          <w:spacing w:val="10"/>
          <w:szCs w:val="24"/>
        </w:rPr>
        <w:t>8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日</w:t>
      </w:r>
      <w:r w:rsidRPr="000F6113">
        <w:rPr>
          <w:rFonts w:asciiTheme="minorEastAsia" w:eastAsiaTheme="minorEastAsia" w:hAnsiTheme="minorEastAsia"/>
          <w:spacing w:val="10"/>
          <w:szCs w:val="24"/>
        </w:rPr>
        <w:br/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發文字號：（11</w:t>
      </w:r>
      <w:r>
        <w:rPr>
          <w:rFonts w:asciiTheme="minorEastAsia" w:eastAsiaTheme="minorEastAsia" w:hAnsiTheme="minorEastAsia" w:hint="eastAsia"/>
          <w:spacing w:val="10"/>
          <w:szCs w:val="24"/>
        </w:rPr>
        <w:t>2</w:t>
      </w:r>
      <w:r w:rsidRPr="000F6113">
        <w:rPr>
          <w:rFonts w:asciiTheme="minorEastAsia" w:eastAsiaTheme="minorEastAsia" w:hAnsiTheme="minorEastAsia" w:hint="eastAsia"/>
          <w:spacing w:val="10"/>
          <w:szCs w:val="24"/>
        </w:rPr>
        <w:t>）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北市</w:t>
      </w:r>
      <w:proofErr w:type="gramStart"/>
      <w:r w:rsidRPr="000F6113">
        <w:rPr>
          <w:rFonts w:asciiTheme="minorEastAsia" w:eastAsiaTheme="minorEastAsia" w:hAnsiTheme="minorEastAsia" w:hint="eastAsia"/>
          <w:spacing w:val="20"/>
          <w:szCs w:val="24"/>
        </w:rPr>
        <w:t>化工</w:t>
      </w:r>
      <w:r>
        <w:rPr>
          <w:rFonts w:asciiTheme="minorEastAsia" w:eastAsiaTheme="minorEastAsia" w:hAnsiTheme="minorEastAsia" w:hint="eastAsia"/>
          <w:spacing w:val="20"/>
          <w:szCs w:val="24"/>
        </w:rPr>
        <w:t>伸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字第0</w:t>
      </w:r>
      <w:r>
        <w:rPr>
          <w:rFonts w:asciiTheme="minorEastAsia" w:eastAsiaTheme="minorEastAsia" w:hAnsiTheme="minorEastAsia" w:hint="eastAsia"/>
          <w:spacing w:val="20"/>
          <w:szCs w:val="24"/>
        </w:rPr>
        <w:t>05</w:t>
      </w:r>
      <w:r w:rsidRPr="000F6113">
        <w:rPr>
          <w:rFonts w:asciiTheme="minorEastAsia" w:eastAsiaTheme="minorEastAsia" w:hAnsiTheme="minorEastAsia" w:hint="eastAsia"/>
          <w:spacing w:val="20"/>
          <w:szCs w:val="24"/>
        </w:rPr>
        <w:t>號</w:t>
      </w:r>
      <w:proofErr w:type="gramEnd"/>
    </w:p>
    <w:p w14:paraId="653C8844" w14:textId="77777777" w:rsidR="008843B7" w:rsidRPr="00500580" w:rsidRDefault="008843B7" w:rsidP="008843B7">
      <w:pPr>
        <w:spacing w:line="200" w:lineRule="exact"/>
        <w:rPr>
          <w:rFonts w:asciiTheme="minorEastAsia" w:eastAsiaTheme="minorEastAsia" w:hAnsiTheme="minorEastAsia"/>
          <w:spacing w:val="20"/>
          <w:sz w:val="26"/>
          <w:szCs w:val="26"/>
        </w:rPr>
      </w:pPr>
    </w:p>
    <w:p w14:paraId="5E448C3E" w14:textId="768C2EA0" w:rsidR="008843B7" w:rsidRPr="00FD7CB8" w:rsidRDefault="008843B7" w:rsidP="008843B7">
      <w:pPr>
        <w:spacing w:line="340" w:lineRule="exact"/>
        <w:rPr>
          <w:rFonts w:asciiTheme="minorEastAsia" w:eastAsiaTheme="minorEastAsia" w:hAnsiTheme="minorEastAsia"/>
          <w:b/>
          <w:spacing w:val="10"/>
          <w:sz w:val="26"/>
          <w:szCs w:val="26"/>
        </w:rPr>
      </w:pP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     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proofErr w:type="gramStart"/>
      <w:r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檢轉</w:t>
      </w:r>
      <w:proofErr w:type="gramEnd"/>
      <w:r w:rsidRPr="00FD7CB8"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 xml:space="preserve"> </w:t>
      </w:r>
      <w:r>
        <w:rPr>
          <w:rFonts w:asciiTheme="minorEastAsia" w:eastAsiaTheme="minorEastAsia" w:hAnsiTheme="minorEastAsia" w:hint="eastAsia"/>
          <w:b/>
          <w:spacing w:val="10"/>
          <w:sz w:val="26"/>
          <w:szCs w:val="26"/>
        </w:rPr>
        <w:t>經濟部工業局委託財團法人工業技術研究院</w:t>
      </w:r>
      <w:r w:rsidRPr="00FD7CB8">
        <w:rPr>
          <w:rFonts w:asciiTheme="minorEastAsia" w:eastAsiaTheme="minorEastAsia" w:hAnsiTheme="minorEastAsia" w:hint="eastAsia"/>
          <w:spacing w:val="10"/>
          <w:sz w:val="26"/>
          <w:szCs w:val="26"/>
        </w:rPr>
        <w:t>-</w:t>
      </w:r>
      <w:r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函</w:t>
      </w:r>
      <w:r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二則</w:t>
      </w:r>
      <w:r w:rsidRPr="00FD7CB8">
        <w:rPr>
          <w:rFonts w:asciiTheme="minorEastAsia" w:eastAsiaTheme="minorEastAsia" w:hAnsiTheme="minorEastAsia" w:hint="eastAsia"/>
          <w:b/>
          <w:bCs/>
          <w:spacing w:val="10"/>
          <w:sz w:val="26"/>
          <w:szCs w:val="26"/>
        </w:rPr>
        <w:t>。</w:t>
      </w:r>
    </w:p>
    <w:p w14:paraId="06C503D0" w14:textId="77777777" w:rsidR="008843B7" w:rsidRDefault="008843B7" w:rsidP="008843B7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4F2FFB82" w14:textId="77777777" w:rsidR="008843B7" w:rsidRPr="000F6113" w:rsidRDefault="008843B7" w:rsidP="008843B7">
      <w:pPr>
        <w:spacing w:line="200" w:lineRule="exact"/>
        <w:rPr>
          <w:rFonts w:asciiTheme="minorEastAsia" w:eastAsiaTheme="minorEastAsia" w:hAnsiTheme="minorEastAsia"/>
          <w:b/>
          <w:bCs/>
          <w:spacing w:val="10"/>
          <w:szCs w:val="24"/>
        </w:rPr>
      </w:pPr>
    </w:p>
    <w:p w14:paraId="7ED085DC" w14:textId="77777777" w:rsidR="008843B7" w:rsidRDefault="008843B7" w:rsidP="008843B7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bookmarkStart w:id="0" w:name="_Hlk99367798"/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主旨：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1. </w:t>
      </w:r>
      <w:bookmarkStart w:id="1" w:name="_Hlk134457255"/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敬邀參加「112年化</w:t>
      </w:r>
      <w:proofErr w:type="gramStart"/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</w:t>
      </w:r>
      <w:proofErr w:type="gramEnd"/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品及清潔用品產業</w:t>
      </w:r>
      <w:proofErr w:type="gramStart"/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疫</w:t>
      </w:r>
      <w:proofErr w:type="gramEnd"/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後特別預算升級轉型」</w:t>
      </w:r>
    </w:p>
    <w:p w14:paraId="20AC4EBF" w14:textId="77777777" w:rsidR="008843B7" w:rsidRDefault="008843B7" w:rsidP="008843B7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 xml:space="preserve">        </w:t>
      </w:r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推動說明會。</w:t>
      </w:r>
    </w:p>
    <w:bookmarkEnd w:id="1"/>
    <w:p w14:paraId="0D55B8C0" w14:textId="77777777" w:rsidR="008843B7" w:rsidRDefault="008843B7" w:rsidP="008843B7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/>
          <w:b/>
          <w:bCs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723762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>2.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  <w:t xml:space="preserve"> </w:t>
      </w:r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敬邀參加「112年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推動</w:t>
      </w:r>
      <w:proofErr w:type="gramStart"/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粧點雲</w:t>
      </w:r>
      <w:proofErr w:type="gramEnd"/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世代計畫</w:t>
      </w:r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」</w:t>
      </w:r>
      <w:r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研討</w:t>
      </w:r>
      <w:r w:rsidRPr="00E92C49"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 w:val="26"/>
          <w:szCs w:val="26"/>
        </w:rPr>
        <w:t>會。</w:t>
      </w:r>
    </w:p>
    <w:p w14:paraId="2C9D5C8B" w14:textId="77777777" w:rsidR="008843B7" w:rsidRPr="00723762" w:rsidRDefault="008843B7" w:rsidP="008843B7">
      <w:pPr>
        <w:widowControl/>
        <w:shd w:val="clear" w:color="auto" w:fill="FFFFFF"/>
        <w:adjustRightInd/>
        <w:spacing w:line="300" w:lineRule="exact"/>
        <w:textAlignment w:val="auto"/>
        <w:rPr>
          <w:rFonts w:asciiTheme="minorEastAsia" w:eastAsiaTheme="minorEastAsia" w:hAnsiTheme="minorEastAsia" w:cs="Arial" w:hint="eastAsia"/>
          <w:b/>
          <w:bCs/>
          <w:color w:val="333333"/>
          <w:spacing w:val="14"/>
          <w:szCs w:val="24"/>
        </w:rPr>
      </w:pPr>
    </w:p>
    <w:bookmarkEnd w:id="0"/>
    <w:p w14:paraId="4A1F9AE7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 w:rsidRPr="00B62744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說明：</w:t>
      </w:r>
    </w:p>
    <w:p w14:paraId="3986705A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1-1 </w:t>
      </w:r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為達成2050</w:t>
      </w:r>
      <w:proofErr w:type="gramStart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淨零碳排</w:t>
      </w:r>
      <w:proofErr w:type="gramEnd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目標，工業局透過特別預算力挺中小企業，本會</w:t>
      </w:r>
    </w:p>
    <w:p w14:paraId="7590FDC4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議特別為化</w:t>
      </w:r>
      <w:proofErr w:type="gramStart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品產業、清潔用品廠商等相關業者，說明</w:t>
      </w:r>
      <w:proofErr w:type="gramStart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疫</w:t>
      </w:r>
      <w:proofErr w:type="gramEnd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後特別預算</w:t>
      </w:r>
    </w:p>
    <w:p w14:paraId="56643692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政府所提供的各項資源與相關計畫內容，包括：諮詢診斷輔導、低碳</w:t>
      </w:r>
    </w:p>
    <w:p w14:paraId="5D8E6E4E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化/智慧化人才培育，亦邀請專家</w:t>
      </w:r>
      <w:proofErr w:type="gramStart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分享減碳技術</w:t>
      </w:r>
      <w:proofErr w:type="gramEnd"/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及智慧應用，歡迎有興</w:t>
      </w:r>
    </w:p>
    <w:p w14:paraId="3C2A9C6C" w14:textId="77777777" w:rsidR="008843B7" w:rsidRPr="00E92C49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Cs w:val="24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趣的業者踴躍報名參加，一同加速產業升級轉型！</w:t>
      </w:r>
    </w:p>
    <w:p w14:paraId="49BFBF43" w14:textId="77777777" w:rsidR="008843B7" w:rsidRPr="00E92C49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時間：112年05月12日 星期五 10:00~12:00</w:t>
      </w:r>
    </w:p>
    <w:p w14:paraId="5C1959FC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E92C4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地點：IEAT國際會議中心1003室 台北市中山區松江路350號</w:t>
      </w:r>
    </w:p>
    <w:p w14:paraId="539E00EC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    </w:t>
      </w:r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與報名</w:t>
      </w:r>
      <w:r w:rsidRPr="001661CB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請直接連結網址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：</w:t>
      </w:r>
      <w:hyperlink r:id="rId10" w:history="1">
        <w:r w:rsidRPr="00553B16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https://www.</w:t>
        </w:r>
        <w:r w:rsidRPr="00553B16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c</w:t>
        </w:r>
        <w:r w:rsidRPr="00553B16">
          <w:rPr>
            <w:rStyle w:val="a3"/>
            <w:rFonts w:asciiTheme="minorEastAsia" w:eastAsiaTheme="minorEastAsia" w:hAnsiTheme="minorEastAsia" w:cs="Arial"/>
            <w:spacing w:val="14"/>
            <w:szCs w:val="24"/>
          </w:rPr>
          <w:t>osmetic.org.tw/</w:t>
        </w:r>
      </w:hyperlink>
    </w:p>
    <w:p w14:paraId="6F96388B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Cs w:val="24"/>
        </w:rPr>
        <w:t xml:space="preserve">  </w:t>
      </w: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1.2 </w:t>
      </w:r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本計畫以接軌國際法規為考量，建置生產管理數位系統，協助業者管理</w:t>
      </w:r>
    </w:p>
    <w:p w14:paraId="71043264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原料與</w:t>
      </w:r>
      <w:proofErr w:type="gramStart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產品毒理資訊</w:t>
      </w:r>
      <w:proofErr w:type="gramEnd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，並輔導業者運用數位科技使製造流程優化、良率</w:t>
      </w:r>
    </w:p>
    <w:p w14:paraId="490E16F2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提升、精</w:t>
      </w:r>
      <w:proofErr w:type="gramStart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準</w:t>
      </w:r>
      <w:proofErr w:type="gramEnd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開發新品，本次研討會將說明計畫輔導能量，亦邀請專家分</w:t>
      </w:r>
    </w:p>
    <w:p w14:paraId="3C931C0E" w14:textId="77777777" w:rsidR="008843B7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享製造、行銷智慧化應用案例，期協助帶動台灣化</w:t>
      </w:r>
      <w:proofErr w:type="gramStart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粧</w:t>
      </w:r>
      <w:proofErr w:type="gramEnd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品產業智慧化與接</w:t>
      </w:r>
    </w:p>
    <w:p w14:paraId="72A80C44" w14:textId="77777777" w:rsidR="008843B7" w:rsidRPr="00723762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proofErr w:type="gramStart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軌</w:t>
      </w:r>
      <w:proofErr w:type="gramEnd"/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國際，敬邀各界踴躍參與本研討會並蒞臨指導！</w:t>
      </w:r>
    </w:p>
    <w:p w14:paraId="33EB7BF9" w14:textId="77777777" w:rsidR="008843B7" w:rsidRPr="00723762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時間：112年05月12日 星期五 13:00~17:00</w:t>
      </w:r>
    </w:p>
    <w:p w14:paraId="6BFFCF41" w14:textId="77777777" w:rsidR="008843B7" w:rsidRPr="00723762" w:rsidRDefault="008843B7" w:rsidP="008843B7">
      <w:pPr>
        <w:widowControl/>
        <w:shd w:val="clear" w:color="auto" w:fill="FFFFFF"/>
        <w:adjustRightInd/>
        <w:spacing w:line="360" w:lineRule="exact"/>
        <w:textAlignment w:val="auto"/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 w:rsidRPr="00723762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地點：IEAT 國際會議中心 1003室 台北市中山區松江路350號</w:t>
      </w:r>
    </w:p>
    <w:p w14:paraId="387F9C78" w14:textId="4FBEDB9C" w:rsidR="007D7E22" w:rsidRDefault="008843B7" w:rsidP="008843B7">
      <w:pPr>
        <w:spacing w:line="38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 xml:space="preserve">     </w:t>
      </w:r>
      <w:r w:rsidRPr="00470869">
        <w:rPr>
          <w:rFonts w:asciiTheme="minorEastAsia" w:eastAsiaTheme="minorEastAsia" w:hAnsiTheme="minorEastAsia" w:cs="Arial" w:hint="eastAsia"/>
          <w:color w:val="333333"/>
          <w:spacing w:val="14"/>
          <w:sz w:val="26"/>
          <w:szCs w:val="26"/>
        </w:rPr>
        <w:t>附件與報名請直接連結網址：</w:t>
      </w:r>
      <w:hyperlink r:id="rId11" w:history="1">
        <w:r w:rsidRPr="00553B16">
          <w:rPr>
            <w:rStyle w:val="a3"/>
            <w:rFonts w:asciiTheme="minorEastAsia" w:eastAsiaTheme="minorEastAsia" w:hAnsiTheme="minorEastAsia" w:cs="Arial" w:hint="eastAsia"/>
            <w:spacing w:val="14"/>
            <w:sz w:val="26"/>
            <w:szCs w:val="26"/>
          </w:rPr>
          <w:t>https://www.cosmetic.org.tw/</w:t>
        </w:r>
      </w:hyperlink>
    </w:p>
    <w:p w14:paraId="54FF67E7" w14:textId="4D66BF45" w:rsidR="00937B13" w:rsidRDefault="00937B13" w:rsidP="00937B13">
      <w:pPr>
        <w:spacing w:line="58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</w:p>
    <w:p w14:paraId="488D79F3" w14:textId="77777777" w:rsidR="008843B7" w:rsidRPr="00006199" w:rsidRDefault="008843B7" w:rsidP="00937B13">
      <w:pPr>
        <w:spacing w:line="580" w:lineRule="exact"/>
        <w:rPr>
          <w:rFonts w:ascii="微軟正黑體" w:eastAsia="微軟正黑體" w:hAnsi="微軟正黑體" w:hint="eastAsia"/>
          <w:bCs/>
          <w:color w:val="000000"/>
          <w:sz w:val="26"/>
          <w:szCs w:val="26"/>
        </w:rPr>
      </w:pPr>
    </w:p>
    <w:p w14:paraId="209E0DB3" w14:textId="434C95FE" w:rsidR="00D3615C" w:rsidRPr="00DD6121" w:rsidRDefault="00937B13" w:rsidP="00D3615C">
      <w:pPr>
        <w:spacing w:line="1760" w:lineRule="exact"/>
        <w:ind w:firstLineChars="700" w:firstLine="1820"/>
        <w:rPr>
          <w:rFonts w:ascii="細明體" w:eastAsia="細明體"/>
          <w:b/>
          <w:bCs/>
          <w:color w:val="000000"/>
          <w:spacing w:val="20"/>
          <w:position w:val="20"/>
        </w:rPr>
      </w:pPr>
      <w:r>
        <w:rPr>
          <w:rFonts w:ascii="微軟正黑體" w:eastAsia="微軟正黑體" w:hAnsi="微軟正黑體" w:hint="eastAsia"/>
          <w:bCs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7451EB" wp14:editId="22AD9A4E">
                <wp:simplePos x="0" y="0"/>
                <wp:positionH relativeFrom="column">
                  <wp:posOffset>2391410</wp:posOffset>
                </wp:positionH>
                <wp:positionV relativeFrom="paragraph">
                  <wp:posOffset>175260</wp:posOffset>
                </wp:positionV>
                <wp:extent cx="755650" cy="469900"/>
                <wp:effectExtent l="0" t="0" r="6350" b="635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4D9890" w14:textId="782EAF75" w:rsidR="00937B13" w:rsidRPr="00937B13" w:rsidRDefault="00937B13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937B13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51EB" id="_x0000_s1027" type="#_x0000_t202" style="position:absolute;left:0;text-align:left;margin-left:188.3pt;margin-top:13.8pt;width:59.5pt;height:3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" fillcolor="white [3201]" stroked="f" strokeweight=".5pt">
                <v:textbox>
                  <w:txbxContent>
                    <w:p w14:paraId="664D9890" w14:textId="782EAF75" w:rsidR="00937B13" w:rsidRPr="00937B13" w:rsidRDefault="00937B13">
                      <w:pPr>
                        <w:rPr>
                          <w:sz w:val="26"/>
                          <w:szCs w:val="26"/>
                        </w:rPr>
                      </w:pPr>
                      <w:r w:rsidRPr="00937B13">
                        <w:rPr>
                          <w:rFonts w:hint="eastAsia"/>
                          <w:sz w:val="26"/>
                          <w:szCs w:val="26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</w:rPr>
        <w:t xml:space="preserve">           </w:t>
      </w:r>
      <w:r w:rsidR="00D3615C" w:rsidRPr="00700BFB">
        <w:rPr>
          <w:rFonts w:ascii="細明體" w:eastAsia="細明體" w:hint="eastAsia"/>
          <w:b/>
          <w:bCs/>
          <w:color w:val="000000"/>
          <w:spacing w:val="20"/>
          <w:position w:val="20"/>
        </w:rPr>
        <w:t xml:space="preserve">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  </w:t>
      </w:r>
      <w:r w:rsidR="00D3615C" w:rsidRPr="005E6372">
        <w:rPr>
          <w:rFonts w:ascii="細明體" w:eastAsia="細明體" w:hint="eastAsia"/>
          <w:color w:val="0000FF"/>
          <w:spacing w:val="6"/>
        </w:rPr>
        <w:t xml:space="preserve"> </w:t>
      </w:r>
      <w:r>
        <w:rPr>
          <w:rFonts w:ascii="細明體" w:eastAsia="細明體" w:hint="eastAsia"/>
          <w:color w:val="0000FF"/>
          <w:spacing w:val="6"/>
        </w:rPr>
        <w:t xml:space="preserve">  </w:t>
      </w:r>
      <w:r w:rsidR="00E948CA">
        <w:rPr>
          <w:rFonts w:ascii="細明體" w:eastAsia="細明體" w:hint="eastAsia"/>
          <w:noProof/>
          <w:color w:val="0000FF"/>
          <w:spacing w:val="6"/>
        </w:rPr>
        <w:drawing>
          <wp:inline distT="0" distB="0" distL="0" distR="0" wp14:anchorId="6DF379C8" wp14:editId="453E5362">
            <wp:extent cx="2692400" cy="1060933"/>
            <wp:effectExtent l="0" t="0" r="0" b="635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2069" cy="1068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A04BB">
        <w:rPr>
          <w:rFonts w:ascii="細明體" w:eastAsia="細明體" w:hint="eastAsia"/>
          <w:color w:val="0000FF"/>
          <w:spacing w:val="6"/>
        </w:rPr>
        <w:t xml:space="preserve">  </w:t>
      </w:r>
      <w:r>
        <w:rPr>
          <w:rFonts w:ascii="細明體" w:eastAsia="細明體" w:hint="eastAsia"/>
          <w:color w:val="0000FF"/>
          <w:spacing w:val="6"/>
        </w:rPr>
        <w:t xml:space="preserve"> </w:t>
      </w:r>
    </w:p>
    <w:sectPr w:rsidR="00D3615C" w:rsidRPr="00DD6121" w:rsidSect="009B3C50">
      <w:pgSz w:w="11906" w:h="16838"/>
      <w:pgMar w:top="964" w:right="964" w:bottom="907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8AF3A" w14:textId="77777777" w:rsidR="00637A2B" w:rsidRDefault="00637A2B" w:rsidP="00FF5E7E">
      <w:pPr>
        <w:spacing w:line="240" w:lineRule="auto"/>
      </w:pPr>
      <w:r>
        <w:separator/>
      </w:r>
    </w:p>
  </w:endnote>
  <w:endnote w:type="continuationSeparator" w:id="0">
    <w:p w14:paraId="4F26ABF8" w14:textId="77777777" w:rsidR="00637A2B" w:rsidRDefault="00637A2B" w:rsidP="00FF5E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728C2" w14:textId="77777777" w:rsidR="00637A2B" w:rsidRDefault="00637A2B" w:rsidP="00FF5E7E">
      <w:pPr>
        <w:spacing w:line="240" w:lineRule="auto"/>
      </w:pPr>
      <w:r>
        <w:separator/>
      </w:r>
    </w:p>
  </w:footnote>
  <w:footnote w:type="continuationSeparator" w:id="0">
    <w:p w14:paraId="626229A6" w14:textId="77777777" w:rsidR="00637A2B" w:rsidRDefault="00637A2B" w:rsidP="00FF5E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1D2E"/>
    <w:multiLevelType w:val="hybridMultilevel"/>
    <w:tmpl w:val="454CD5C0"/>
    <w:lvl w:ilvl="0" w:tplc="803E274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" w15:restartNumberingAfterBreak="0">
    <w:nsid w:val="0B8176BF"/>
    <w:multiLevelType w:val="hybridMultilevel"/>
    <w:tmpl w:val="C046C1CE"/>
    <w:lvl w:ilvl="0" w:tplc="57F25274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2" w15:restartNumberingAfterBreak="0">
    <w:nsid w:val="0EEE7141"/>
    <w:multiLevelType w:val="hybridMultilevel"/>
    <w:tmpl w:val="6F964A78"/>
    <w:lvl w:ilvl="0" w:tplc="BDD8B29A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3" w15:restartNumberingAfterBreak="0">
    <w:nsid w:val="2ECB60F0"/>
    <w:multiLevelType w:val="hybridMultilevel"/>
    <w:tmpl w:val="2EC215B2"/>
    <w:lvl w:ilvl="0" w:tplc="20385986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4" w15:restartNumberingAfterBreak="0">
    <w:nsid w:val="49CA1CCA"/>
    <w:multiLevelType w:val="hybridMultilevel"/>
    <w:tmpl w:val="147AD8D8"/>
    <w:lvl w:ilvl="0" w:tplc="FD4CE642">
      <w:start w:val="1"/>
      <w:numFmt w:val="taiwaneseCountingThousand"/>
      <w:lvlText w:val="%1、"/>
      <w:lvlJc w:val="left"/>
      <w:pPr>
        <w:ind w:left="14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5" w15:restartNumberingAfterBreak="0">
    <w:nsid w:val="4AC1121B"/>
    <w:multiLevelType w:val="hybridMultilevel"/>
    <w:tmpl w:val="77EE719E"/>
    <w:lvl w:ilvl="0" w:tplc="D58ABA8E">
      <w:start w:val="1"/>
      <w:numFmt w:val="decimal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6" w15:restartNumberingAfterBreak="0">
    <w:nsid w:val="4D142B23"/>
    <w:multiLevelType w:val="hybridMultilevel"/>
    <w:tmpl w:val="636A3590"/>
    <w:lvl w:ilvl="0" w:tplc="D90AEC28">
      <w:start w:val="8"/>
      <w:numFmt w:val="bullet"/>
      <w:lvlText w:val="□"/>
      <w:lvlJc w:val="left"/>
      <w:pPr>
        <w:ind w:left="520" w:hanging="360"/>
      </w:pPr>
      <w:rPr>
        <w:rFonts w:ascii="新細明體" w:eastAsia="新細明體" w:hAnsi="新細明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ind w:left="11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</w:abstractNum>
  <w:abstractNum w:abstractNumId="7" w15:restartNumberingAfterBreak="0">
    <w:nsid w:val="5A302B9C"/>
    <w:multiLevelType w:val="hybridMultilevel"/>
    <w:tmpl w:val="15A6E288"/>
    <w:lvl w:ilvl="0" w:tplc="BFA016E0">
      <w:start w:val="1"/>
      <w:numFmt w:val="taiwaneseCountingThousand"/>
      <w:lvlText w:val="%1、"/>
      <w:lvlJc w:val="left"/>
      <w:pPr>
        <w:ind w:left="147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8" w15:restartNumberingAfterBreak="0">
    <w:nsid w:val="5D234035"/>
    <w:multiLevelType w:val="hybridMultilevel"/>
    <w:tmpl w:val="9666694E"/>
    <w:lvl w:ilvl="0" w:tplc="60B431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04918E3"/>
    <w:multiLevelType w:val="hybridMultilevel"/>
    <w:tmpl w:val="B47A5F10"/>
    <w:lvl w:ilvl="0" w:tplc="730CFBDC">
      <w:start w:val="1"/>
      <w:numFmt w:val="taiwaneseCountingThousand"/>
      <w:lvlText w:val="%1、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0" w15:restartNumberingAfterBreak="0">
    <w:nsid w:val="64BC538D"/>
    <w:multiLevelType w:val="hybridMultilevel"/>
    <w:tmpl w:val="90C8BF04"/>
    <w:lvl w:ilvl="0" w:tplc="50847066">
      <w:numFmt w:val="bullet"/>
      <w:lvlText w:val="□"/>
      <w:lvlJc w:val="left"/>
      <w:pPr>
        <w:ind w:left="1215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8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5" w:hanging="480"/>
      </w:pPr>
      <w:rPr>
        <w:rFonts w:ascii="Wingdings" w:hAnsi="Wingdings" w:hint="default"/>
      </w:rPr>
    </w:lvl>
  </w:abstractNum>
  <w:abstractNum w:abstractNumId="11" w15:restartNumberingAfterBreak="0">
    <w:nsid w:val="6ABA3E76"/>
    <w:multiLevelType w:val="hybridMultilevel"/>
    <w:tmpl w:val="F064AF28"/>
    <w:lvl w:ilvl="0" w:tplc="6CF441BA">
      <w:start w:val="1"/>
      <w:numFmt w:val="decimalEnclosedParen"/>
      <w:lvlText w:val="%1"/>
      <w:lvlJc w:val="left"/>
      <w:pPr>
        <w:ind w:left="1140" w:hanging="360"/>
      </w:pPr>
      <w:rPr>
        <w:rFonts w:ascii="新細明體" w:eastAsia="新細明體" w:hAnsi="新細明體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6E0F7ACE"/>
    <w:multiLevelType w:val="hybridMultilevel"/>
    <w:tmpl w:val="FA1CBCCC"/>
    <w:lvl w:ilvl="0" w:tplc="BFE2D37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0224AE"/>
    <w:multiLevelType w:val="hybridMultilevel"/>
    <w:tmpl w:val="E88A9584"/>
    <w:lvl w:ilvl="0" w:tplc="B0949A16">
      <w:start w:val="1"/>
      <w:numFmt w:val="taiwaneseCountingThousand"/>
      <w:lvlText w:val="%1、"/>
      <w:lvlJc w:val="left"/>
      <w:pPr>
        <w:ind w:left="1140" w:hanging="720"/>
      </w:pPr>
      <w:rPr>
        <w:rFonts w:asciiTheme="minorEastAsia" w:eastAsiaTheme="minorEastAsia" w:hAnsiTheme="minorEastAsia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num w:numId="1" w16cid:durableId="337971791">
    <w:abstractNumId w:val="12"/>
  </w:num>
  <w:num w:numId="2" w16cid:durableId="1524438879">
    <w:abstractNumId w:val="4"/>
  </w:num>
  <w:num w:numId="3" w16cid:durableId="1455714801">
    <w:abstractNumId w:val="7"/>
  </w:num>
  <w:num w:numId="4" w16cid:durableId="115805431">
    <w:abstractNumId w:val="13"/>
  </w:num>
  <w:num w:numId="5" w16cid:durableId="198587220">
    <w:abstractNumId w:val="9"/>
  </w:num>
  <w:num w:numId="6" w16cid:durableId="1859269504">
    <w:abstractNumId w:val="1"/>
  </w:num>
  <w:num w:numId="7" w16cid:durableId="1107384166">
    <w:abstractNumId w:val="0"/>
  </w:num>
  <w:num w:numId="8" w16cid:durableId="447437522">
    <w:abstractNumId w:val="3"/>
  </w:num>
  <w:num w:numId="9" w16cid:durableId="923997942">
    <w:abstractNumId w:val="2"/>
  </w:num>
  <w:num w:numId="10" w16cid:durableId="986007347">
    <w:abstractNumId w:val="10"/>
  </w:num>
  <w:num w:numId="11" w16cid:durableId="112288533">
    <w:abstractNumId w:val="11"/>
  </w:num>
  <w:num w:numId="12" w16cid:durableId="1820032483">
    <w:abstractNumId w:val="5"/>
  </w:num>
  <w:num w:numId="13" w16cid:durableId="1158420565">
    <w:abstractNumId w:val="8"/>
  </w:num>
  <w:num w:numId="14" w16cid:durableId="44961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B7"/>
    <w:rsid w:val="000008F6"/>
    <w:rsid w:val="00006199"/>
    <w:rsid w:val="000166CE"/>
    <w:rsid w:val="00024A38"/>
    <w:rsid w:val="00025C09"/>
    <w:rsid w:val="00030DB7"/>
    <w:rsid w:val="000500D0"/>
    <w:rsid w:val="00072E09"/>
    <w:rsid w:val="000808C1"/>
    <w:rsid w:val="00081069"/>
    <w:rsid w:val="0009733F"/>
    <w:rsid w:val="000A39BF"/>
    <w:rsid w:val="000A643A"/>
    <w:rsid w:val="000D0340"/>
    <w:rsid w:val="000D219C"/>
    <w:rsid w:val="000E213A"/>
    <w:rsid w:val="000E687B"/>
    <w:rsid w:val="000F13C0"/>
    <w:rsid w:val="00117204"/>
    <w:rsid w:val="00120ED6"/>
    <w:rsid w:val="00127495"/>
    <w:rsid w:val="0013686A"/>
    <w:rsid w:val="00137D10"/>
    <w:rsid w:val="00163B9C"/>
    <w:rsid w:val="00170BA8"/>
    <w:rsid w:val="00177008"/>
    <w:rsid w:val="00180BE5"/>
    <w:rsid w:val="001A17AB"/>
    <w:rsid w:val="001A28DE"/>
    <w:rsid w:val="001A4D7E"/>
    <w:rsid w:val="001C54B6"/>
    <w:rsid w:val="002030FF"/>
    <w:rsid w:val="00203BD5"/>
    <w:rsid w:val="0020417B"/>
    <w:rsid w:val="00213E32"/>
    <w:rsid w:val="00240671"/>
    <w:rsid w:val="00255EB1"/>
    <w:rsid w:val="00260C88"/>
    <w:rsid w:val="00267121"/>
    <w:rsid w:val="002679FC"/>
    <w:rsid w:val="00270631"/>
    <w:rsid w:val="002928A7"/>
    <w:rsid w:val="002C1E97"/>
    <w:rsid w:val="002D2BA1"/>
    <w:rsid w:val="002D40DF"/>
    <w:rsid w:val="00330407"/>
    <w:rsid w:val="003544AA"/>
    <w:rsid w:val="003704AC"/>
    <w:rsid w:val="00382C39"/>
    <w:rsid w:val="0039243B"/>
    <w:rsid w:val="00392CC7"/>
    <w:rsid w:val="003A04E1"/>
    <w:rsid w:val="003B2C55"/>
    <w:rsid w:val="003B39C3"/>
    <w:rsid w:val="003B6743"/>
    <w:rsid w:val="003C60D7"/>
    <w:rsid w:val="003D5CD7"/>
    <w:rsid w:val="003E111A"/>
    <w:rsid w:val="003F4DDF"/>
    <w:rsid w:val="004132AB"/>
    <w:rsid w:val="00422D7F"/>
    <w:rsid w:val="00424ACE"/>
    <w:rsid w:val="00434E9B"/>
    <w:rsid w:val="00470273"/>
    <w:rsid w:val="0048471D"/>
    <w:rsid w:val="00484782"/>
    <w:rsid w:val="004A04BB"/>
    <w:rsid w:val="004A1790"/>
    <w:rsid w:val="004C727F"/>
    <w:rsid w:val="004D13ED"/>
    <w:rsid w:val="004F1C0B"/>
    <w:rsid w:val="004F52FE"/>
    <w:rsid w:val="00501919"/>
    <w:rsid w:val="00502EFE"/>
    <w:rsid w:val="00515244"/>
    <w:rsid w:val="00562E5F"/>
    <w:rsid w:val="00580103"/>
    <w:rsid w:val="00587504"/>
    <w:rsid w:val="00593BF1"/>
    <w:rsid w:val="005A7DF5"/>
    <w:rsid w:val="005F34DD"/>
    <w:rsid w:val="006070A7"/>
    <w:rsid w:val="006116AA"/>
    <w:rsid w:val="00620FB5"/>
    <w:rsid w:val="0062678B"/>
    <w:rsid w:val="00630511"/>
    <w:rsid w:val="00634FFF"/>
    <w:rsid w:val="00637A2B"/>
    <w:rsid w:val="006459A6"/>
    <w:rsid w:val="006550A1"/>
    <w:rsid w:val="00656384"/>
    <w:rsid w:val="00663110"/>
    <w:rsid w:val="00663EC0"/>
    <w:rsid w:val="006654D6"/>
    <w:rsid w:val="0066751A"/>
    <w:rsid w:val="00672FE1"/>
    <w:rsid w:val="006732C6"/>
    <w:rsid w:val="006736AF"/>
    <w:rsid w:val="00673CA3"/>
    <w:rsid w:val="006902C8"/>
    <w:rsid w:val="00694133"/>
    <w:rsid w:val="006A08DE"/>
    <w:rsid w:val="006A1AC6"/>
    <w:rsid w:val="006A32AA"/>
    <w:rsid w:val="006A7BB1"/>
    <w:rsid w:val="006C4C03"/>
    <w:rsid w:val="006D3E65"/>
    <w:rsid w:val="006E6EB1"/>
    <w:rsid w:val="006F3823"/>
    <w:rsid w:val="006F725E"/>
    <w:rsid w:val="0070785B"/>
    <w:rsid w:val="0073704D"/>
    <w:rsid w:val="00737B92"/>
    <w:rsid w:val="00754F51"/>
    <w:rsid w:val="00774485"/>
    <w:rsid w:val="00774822"/>
    <w:rsid w:val="007A0B41"/>
    <w:rsid w:val="007A6B5B"/>
    <w:rsid w:val="007A7380"/>
    <w:rsid w:val="007B4886"/>
    <w:rsid w:val="007C3B89"/>
    <w:rsid w:val="007C6EB0"/>
    <w:rsid w:val="007D7E22"/>
    <w:rsid w:val="007E13AC"/>
    <w:rsid w:val="007F5FCF"/>
    <w:rsid w:val="00801D02"/>
    <w:rsid w:val="00827979"/>
    <w:rsid w:val="00853100"/>
    <w:rsid w:val="00853949"/>
    <w:rsid w:val="00853D4A"/>
    <w:rsid w:val="0087296C"/>
    <w:rsid w:val="00873785"/>
    <w:rsid w:val="0088080D"/>
    <w:rsid w:val="008843B7"/>
    <w:rsid w:val="008A1372"/>
    <w:rsid w:val="008A4218"/>
    <w:rsid w:val="008A4788"/>
    <w:rsid w:val="008A572C"/>
    <w:rsid w:val="008B45BB"/>
    <w:rsid w:val="008C01EE"/>
    <w:rsid w:val="008E4C6D"/>
    <w:rsid w:val="008F28E6"/>
    <w:rsid w:val="008F351E"/>
    <w:rsid w:val="00907BFC"/>
    <w:rsid w:val="009124FF"/>
    <w:rsid w:val="00915A45"/>
    <w:rsid w:val="009369CA"/>
    <w:rsid w:val="00937A64"/>
    <w:rsid w:val="00937B13"/>
    <w:rsid w:val="00942321"/>
    <w:rsid w:val="00945FE4"/>
    <w:rsid w:val="00956803"/>
    <w:rsid w:val="0096424C"/>
    <w:rsid w:val="00970FF0"/>
    <w:rsid w:val="00977E1B"/>
    <w:rsid w:val="009A2DE1"/>
    <w:rsid w:val="009B1ED5"/>
    <w:rsid w:val="009B3C50"/>
    <w:rsid w:val="009E2F9D"/>
    <w:rsid w:val="00A01EBA"/>
    <w:rsid w:val="00A03E0A"/>
    <w:rsid w:val="00A16D12"/>
    <w:rsid w:val="00A17B1E"/>
    <w:rsid w:val="00A5367B"/>
    <w:rsid w:val="00A7250E"/>
    <w:rsid w:val="00A72EC9"/>
    <w:rsid w:val="00AA218C"/>
    <w:rsid w:val="00AC0844"/>
    <w:rsid w:val="00AD2360"/>
    <w:rsid w:val="00AD7A11"/>
    <w:rsid w:val="00AE41E4"/>
    <w:rsid w:val="00B16E5E"/>
    <w:rsid w:val="00B2623E"/>
    <w:rsid w:val="00B35C4B"/>
    <w:rsid w:val="00B420DB"/>
    <w:rsid w:val="00B459E8"/>
    <w:rsid w:val="00B54D52"/>
    <w:rsid w:val="00B67716"/>
    <w:rsid w:val="00B7185C"/>
    <w:rsid w:val="00B733D6"/>
    <w:rsid w:val="00B80393"/>
    <w:rsid w:val="00B95C16"/>
    <w:rsid w:val="00BB0ECB"/>
    <w:rsid w:val="00BE3440"/>
    <w:rsid w:val="00C029C7"/>
    <w:rsid w:val="00C120FB"/>
    <w:rsid w:val="00C151D1"/>
    <w:rsid w:val="00C2671F"/>
    <w:rsid w:val="00C504BD"/>
    <w:rsid w:val="00C561CA"/>
    <w:rsid w:val="00CA2E1E"/>
    <w:rsid w:val="00CA594F"/>
    <w:rsid w:val="00CB072F"/>
    <w:rsid w:val="00CB1AE1"/>
    <w:rsid w:val="00CB3DE9"/>
    <w:rsid w:val="00CC70C8"/>
    <w:rsid w:val="00CF0D0F"/>
    <w:rsid w:val="00CF150B"/>
    <w:rsid w:val="00CF5F56"/>
    <w:rsid w:val="00D3615C"/>
    <w:rsid w:val="00D366FD"/>
    <w:rsid w:val="00D40644"/>
    <w:rsid w:val="00D445CB"/>
    <w:rsid w:val="00D64AA2"/>
    <w:rsid w:val="00D92B93"/>
    <w:rsid w:val="00D9407D"/>
    <w:rsid w:val="00DA355D"/>
    <w:rsid w:val="00DD6316"/>
    <w:rsid w:val="00DE765A"/>
    <w:rsid w:val="00DF34C4"/>
    <w:rsid w:val="00E00E90"/>
    <w:rsid w:val="00E17323"/>
    <w:rsid w:val="00E229BA"/>
    <w:rsid w:val="00E40E72"/>
    <w:rsid w:val="00E44EAB"/>
    <w:rsid w:val="00E62756"/>
    <w:rsid w:val="00E73E0F"/>
    <w:rsid w:val="00E814E0"/>
    <w:rsid w:val="00E841F2"/>
    <w:rsid w:val="00E948CA"/>
    <w:rsid w:val="00EA314E"/>
    <w:rsid w:val="00EA7912"/>
    <w:rsid w:val="00ED00B5"/>
    <w:rsid w:val="00ED5886"/>
    <w:rsid w:val="00ED7172"/>
    <w:rsid w:val="00EE0505"/>
    <w:rsid w:val="00EE5B56"/>
    <w:rsid w:val="00EE65AD"/>
    <w:rsid w:val="00F012B7"/>
    <w:rsid w:val="00F0707B"/>
    <w:rsid w:val="00F27889"/>
    <w:rsid w:val="00F4020D"/>
    <w:rsid w:val="00F60F3F"/>
    <w:rsid w:val="00F73F21"/>
    <w:rsid w:val="00F7619B"/>
    <w:rsid w:val="00FD3E16"/>
    <w:rsid w:val="00FD7A51"/>
    <w:rsid w:val="00FE24C6"/>
    <w:rsid w:val="00FF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08222F"/>
  <w15:chartTrackingRefBased/>
  <w15:docId w15:val="{AC88D7C9-59F3-49DD-996D-341CC4ADE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0DB7"/>
    <w:pPr>
      <w:widowControl w:val="0"/>
      <w:adjustRightInd w:val="0"/>
      <w:spacing w:line="360" w:lineRule="atLeast"/>
      <w:textAlignment w:val="baseline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34E9B"/>
    <w:pPr>
      <w:keepNext/>
      <w:spacing w:before="180" w:after="180" w:line="720" w:lineRule="atLeast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743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30DB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0DB7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5">
    <w:name w:val="註解方塊文字 字元"/>
    <w:link w:val="a4"/>
    <w:uiPriority w:val="99"/>
    <w:semiHidden/>
    <w:rsid w:val="00030DB7"/>
    <w:rPr>
      <w:rFonts w:ascii="Cambria" w:eastAsia="新細明體" w:hAnsi="Cambria" w:cs="Times New Roman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link w:val="a6"/>
    <w:uiPriority w:val="99"/>
    <w:rsid w:val="00FF5E7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FF5E7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link w:val="a8"/>
    <w:uiPriority w:val="99"/>
    <w:rsid w:val="00FF5E7E"/>
    <w:rPr>
      <w:rFonts w:ascii="Times New Roman" w:hAnsi="Times New Roman"/>
    </w:rPr>
  </w:style>
  <w:style w:type="table" w:styleId="aa">
    <w:name w:val="Table Grid"/>
    <w:basedOn w:val="a1"/>
    <w:uiPriority w:val="39"/>
    <w:rsid w:val="0018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D40DF"/>
    <w:rPr>
      <w:color w:val="808080"/>
    </w:rPr>
  </w:style>
  <w:style w:type="paragraph" w:styleId="ac">
    <w:name w:val="List Paragraph"/>
    <w:basedOn w:val="a"/>
    <w:uiPriority w:val="34"/>
    <w:qFormat/>
    <w:rsid w:val="00267121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434E9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Web">
    <w:name w:val="Normal (Web)"/>
    <w:basedOn w:val="a"/>
    <w:uiPriority w:val="99"/>
    <w:unhideWhenUsed/>
    <w:rsid w:val="00434E9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3B6743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d">
    <w:name w:val="FollowedHyperlink"/>
    <w:basedOn w:val="a0"/>
    <w:uiPriority w:val="99"/>
    <w:semiHidden/>
    <w:unhideWhenUsed/>
    <w:rsid w:val="00E841F2"/>
    <w:rPr>
      <w:color w:val="954F72" w:themeColor="followedHyperlink"/>
      <w:u w:val="single"/>
    </w:rPr>
  </w:style>
  <w:style w:type="character" w:styleId="ae">
    <w:name w:val="Strong"/>
    <w:basedOn w:val="a0"/>
    <w:uiPriority w:val="22"/>
    <w:qFormat/>
    <w:rsid w:val="00663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chem.a1688@msa.hinet.ne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smetic.org.tw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osmetic.org.tw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pchem.a1688@msa.hinet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8CE841-C95F-4F98-BFD1-1A3A39A4F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Links>
    <vt:vector size="12" baseType="variant">
      <vt:variant>
        <vt:i4>1441818</vt:i4>
      </vt:variant>
      <vt:variant>
        <vt:i4>0</vt:i4>
      </vt:variant>
      <vt:variant>
        <vt:i4>0</vt:i4>
      </vt:variant>
      <vt:variant>
        <vt:i4>5</vt:i4>
      </vt:variant>
      <vt:variant>
        <vt:lpwstr>http://tpchem.tworg.net/</vt:lpwstr>
      </vt:variant>
      <vt:variant>
        <vt:lpwstr/>
      </vt:variant>
      <vt:variant>
        <vt:i4>7143488</vt:i4>
      </vt:variant>
      <vt:variant>
        <vt:i4>0</vt:i4>
      </vt:variant>
      <vt:variant>
        <vt:i4>0</vt:i4>
      </vt:variant>
      <vt:variant>
        <vt:i4>5</vt:i4>
      </vt:variant>
      <vt:variant>
        <vt:lpwstr>mailto:tpchem.a1688@msa.hinet.net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化工公會</cp:lastModifiedBy>
  <cp:revision>2</cp:revision>
  <cp:lastPrinted>2023-03-28T04:40:00Z</cp:lastPrinted>
  <dcterms:created xsi:type="dcterms:W3CDTF">2023-05-08T09:08:00Z</dcterms:created>
  <dcterms:modified xsi:type="dcterms:W3CDTF">2023-05-08T09:08:00Z</dcterms:modified>
</cp:coreProperties>
</file>